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290" w:rsidRDefault="00900290">
      <w:pPr>
        <w:spacing w:line="240" w:lineRule="atLeast"/>
        <w:jc w:val="center"/>
        <w:rPr>
          <w:rFonts w:ascii="Times New Roman" w:eastAsia="DFPOP-SB" w:hAnsi="Times New Roman"/>
          <w:b/>
          <w:sz w:val="28"/>
        </w:rPr>
      </w:pPr>
    </w:p>
    <w:p w:rsidR="003C0622" w:rsidRPr="00F74ED0" w:rsidRDefault="00F74ED0" w:rsidP="00F74ED0">
      <w:pPr>
        <w:spacing w:line="240" w:lineRule="atLeast"/>
        <w:jc w:val="center"/>
        <w:rPr>
          <w:rFonts w:ascii="Times New Roman" w:eastAsia="DFPOP-SB" w:hAnsi="Times New Roman"/>
          <w:sz w:val="20"/>
        </w:rPr>
      </w:pPr>
      <w:r w:rsidRPr="00DB09F7">
        <w:rPr>
          <w:rFonts w:ascii="Times New Roman" w:eastAsia="DFPOP-SB" w:hAnsi="Times New Roman"/>
          <w:b/>
          <w:sz w:val="28"/>
        </w:rPr>
        <w:t>IoT Device Security Guide Trend and Analysis Research</w:t>
      </w:r>
    </w:p>
    <w:p w:rsidR="00900290" w:rsidRPr="00F74ED0" w:rsidRDefault="00900290">
      <w:pPr>
        <w:spacing w:line="240" w:lineRule="atLeast"/>
        <w:jc w:val="center"/>
        <w:rPr>
          <w:rFonts w:ascii="Times New Roman" w:eastAsia="DFPOP-SB" w:hAnsi="Times New Roman"/>
          <w:b/>
          <w:sz w:val="20"/>
        </w:rPr>
      </w:pPr>
    </w:p>
    <w:p w:rsidR="00900290" w:rsidRDefault="00900290">
      <w:pPr>
        <w:spacing w:line="240" w:lineRule="atLeast"/>
        <w:jc w:val="center"/>
        <w:rPr>
          <w:rFonts w:ascii="Times New Roman" w:eastAsia="DFPOP-SB" w:hAnsi="Times New Roman"/>
          <w:sz w:val="20"/>
        </w:rPr>
      </w:pPr>
    </w:p>
    <w:p w:rsidR="00900290" w:rsidRDefault="00F74ED0" w:rsidP="006376C2">
      <w:pPr>
        <w:spacing w:line="240" w:lineRule="atLeast"/>
        <w:jc w:val="center"/>
        <w:rPr>
          <w:rFonts w:ascii="Times New Roman" w:eastAsia="DFPOP-SB" w:hAnsi="Times New Roman"/>
          <w:sz w:val="24"/>
          <w:lang w:eastAsia="ko-KR"/>
        </w:rPr>
      </w:pPr>
      <w:r w:rsidRPr="003D7373">
        <w:rPr>
          <w:rFonts w:ascii="Times New Roman" w:eastAsia="DFPOP-SB" w:hAnsi="Times New Roman"/>
          <w:sz w:val="24"/>
        </w:rPr>
        <w:t xml:space="preserve">Seul-Ki Han </w:t>
      </w:r>
      <w:r>
        <w:rPr>
          <w:rFonts w:ascii="Times New Roman" w:eastAsia="DFPOP-SB" w:hAnsi="Times New Roman"/>
          <w:sz w:val="24"/>
        </w:rPr>
        <w:t xml:space="preserve">, </w:t>
      </w:r>
      <w:r w:rsidRPr="00F74ED0">
        <w:rPr>
          <w:rFonts w:ascii="Times New Roman" w:eastAsia="DFPOP-SB" w:hAnsi="Times New Roman" w:hint="eastAsia"/>
          <w:sz w:val="24"/>
        </w:rPr>
        <w:t>Ye-na Lee</w:t>
      </w:r>
      <w:r w:rsidR="006376C2">
        <w:rPr>
          <w:rFonts w:ascii="Times New Roman" w:eastAsia="DFPOP-SB" w:hAnsi="Times New Roman"/>
          <w:sz w:val="24"/>
        </w:rPr>
        <w:t xml:space="preserve"> ,  </w:t>
      </w:r>
      <w:r w:rsidR="006376C2" w:rsidRPr="003D7373">
        <w:rPr>
          <w:rFonts w:ascii="Times New Roman" w:eastAsia="DFPOP-SB" w:hAnsi="Times New Roman"/>
          <w:sz w:val="24"/>
        </w:rPr>
        <w:t>Myuhng-Joo Kim</w:t>
      </w:r>
    </w:p>
    <w:p w:rsidR="00900290" w:rsidRPr="006376C2" w:rsidRDefault="00900290">
      <w:pPr>
        <w:spacing w:line="240" w:lineRule="atLeast"/>
        <w:jc w:val="center"/>
        <w:rPr>
          <w:rFonts w:ascii="Times New Roman" w:eastAsia="DFPOP-SB" w:hAnsi="Times New Roman"/>
          <w:sz w:val="20"/>
        </w:rPr>
      </w:pPr>
    </w:p>
    <w:p w:rsidR="00900290" w:rsidRDefault="00F74ED0">
      <w:pPr>
        <w:spacing w:line="240" w:lineRule="atLeast"/>
        <w:jc w:val="center"/>
        <w:rPr>
          <w:rFonts w:ascii="Times New Roman" w:eastAsia="DFPOP-SB" w:hAnsi="Times New Roman"/>
          <w:sz w:val="20"/>
        </w:rPr>
      </w:pPr>
      <w:r w:rsidRPr="00F74ED0">
        <w:rPr>
          <w:rFonts w:ascii="Times New Roman" w:eastAsia="DFPOP-SB" w:hAnsi="Times New Roman"/>
          <w:sz w:val="20"/>
        </w:rPr>
        <w:t>1Dept. of Information Security, Seoul Women’s University</w:t>
      </w:r>
      <w:r w:rsidR="00900290">
        <w:rPr>
          <w:rFonts w:ascii="Times New Roman" w:eastAsia="DFPOP-SB" w:hAnsi="Times New Roman" w:hint="eastAsia"/>
          <w:sz w:val="20"/>
        </w:rPr>
        <w:t>Center Address Here</w:t>
      </w:r>
    </w:p>
    <w:p w:rsidR="00F74ED0" w:rsidRPr="00F74ED0" w:rsidRDefault="00F74ED0" w:rsidP="00F74ED0">
      <w:pPr>
        <w:spacing w:line="240" w:lineRule="atLeast"/>
        <w:jc w:val="center"/>
        <w:rPr>
          <w:rFonts w:ascii="Times New Roman" w:eastAsia="DFPOP-SB" w:hAnsi="Times New Roman"/>
          <w:sz w:val="20"/>
        </w:rPr>
      </w:pPr>
      <w:r w:rsidRPr="00F74ED0">
        <w:rPr>
          <w:rFonts w:ascii="Times New Roman" w:eastAsia="DFPOP-SB" w:hAnsi="Times New Roman"/>
          <w:sz w:val="20"/>
        </w:rPr>
        <w:t>Seoul Women’s Univ.,  Gongneung 2(i)-dong, Nowon-gu, Seoul 139-774, KOREA</w:t>
      </w:r>
    </w:p>
    <w:p w:rsidR="00F74ED0" w:rsidRPr="00F74ED0" w:rsidRDefault="00F74ED0" w:rsidP="006376C2">
      <w:pPr>
        <w:spacing w:line="240" w:lineRule="atLeast"/>
        <w:jc w:val="center"/>
        <w:rPr>
          <w:rFonts w:ascii="Times New Roman" w:eastAsia="DFPOP-SB" w:hAnsi="Times New Roman"/>
          <w:sz w:val="20"/>
        </w:rPr>
      </w:pPr>
      <w:r w:rsidRPr="00F74ED0">
        <w:rPr>
          <w:rFonts w:ascii="Times New Roman" w:eastAsia="DFPOP-SB" w:hAnsi="Times New Roman" w:hint="eastAsia"/>
          <w:sz w:val="20"/>
        </w:rPr>
        <w:t>cocoq@swu.ac.kr</w:t>
      </w:r>
      <w:r w:rsidRPr="00F74ED0">
        <w:rPr>
          <w:rFonts w:ascii="Times New Roman" w:eastAsia="DFPOP-SB" w:hAnsi="Times New Roman"/>
          <w:sz w:val="20"/>
        </w:rPr>
        <w:t xml:space="preserve">, </w:t>
      </w:r>
      <w:r w:rsidR="006376C2" w:rsidRPr="006376C2">
        <w:rPr>
          <w:rFonts w:ascii="Times New Roman" w:eastAsia="DFPOP-SB" w:hAnsi="Times New Roman"/>
          <w:sz w:val="20"/>
        </w:rPr>
        <w:t>yena22222@swu.ac.kr</w:t>
      </w:r>
      <w:r w:rsidR="006376C2">
        <w:rPr>
          <w:rFonts w:ascii="Times New Roman" w:eastAsia="DFPOP-SB" w:hAnsi="Times New Roman"/>
          <w:sz w:val="20"/>
        </w:rPr>
        <w:t xml:space="preserve"> </w:t>
      </w:r>
      <w:r w:rsidR="006376C2" w:rsidRPr="00F74ED0">
        <w:rPr>
          <w:rFonts w:ascii="Times New Roman" w:eastAsia="DFPOP-SB" w:hAnsi="Times New Roman"/>
          <w:sz w:val="20"/>
        </w:rPr>
        <w:t>,</w:t>
      </w:r>
      <w:r w:rsidR="006376C2" w:rsidRPr="006376C2">
        <w:rPr>
          <w:rFonts w:ascii="Times New Roman" w:eastAsia="DFPOP-SB" w:hAnsi="Times New Roman"/>
          <w:sz w:val="20"/>
        </w:rPr>
        <w:t xml:space="preserve"> </w:t>
      </w:r>
      <w:r w:rsidR="006376C2" w:rsidRPr="00F74ED0">
        <w:rPr>
          <w:rFonts w:ascii="Times New Roman" w:eastAsia="DFPOP-SB" w:hAnsi="Times New Roman"/>
          <w:sz w:val="20"/>
        </w:rPr>
        <w:t>mjkim@swu.ac.kr</w:t>
      </w:r>
    </w:p>
    <w:p w:rsidR="00900290" w:rsidRPr="006376C2" w:rsidRDefault="00900290">
      <w:pPr>
        <w:spacing w:line="240" w:lineRule="atLeast"/>
        <w:jc w:val="center"/>
        <w:rPr>
          <w:rFonts w:ascii="Times New Roman" w:eastAsia="DFPOP-SB" w:hAnsi="Times New Roman"/>
          <w:sz w:val="20"/>
        </w:rPr>
      </w:pPr>
    </w:p>
    <w:p w:rsidR="00900290" w:rsidRDefault="00900290">
      <w:pPr>
        <w:spacing w:line="240" w:lineRule="atLeast"/>
        <w:jc w:val="center"/>
        <w:rPr>
          <w:rFonts w:ascii="Times New Roman" w:eastAsia="DFPOP-SB" w:hAnsi="Times New Roman"/>
          <w:sz w:val="20"/>
        </w:rPr>
      </w:pPr>
    </w:p>
    <w:p w:rsidR="00900290" w:rsidRDefault="00900290">
      <w:pPr>
        <w:spacing w:line="240" w:lineRule="atLeast"/>
        <w:jc w:val="center"/>
        <w:rPr>
          <w:rFonts w:ascii="Times New Roman" w:eastAsia="DFPOP-SB" w:hAnsi="Times New Roman"/>
          <w:sz w:val="20"/>
        </w:rPr>
      </w:pPr>
    </w:p>
    <w:p w:rsidR="0077659F" w:rsidRDefault="0077659F" w:rsidP="0077659F">
      <w:pPr>
        <w:spacing w:line="200" w:lineRule="atLeast"/>
        <w:jc w:val="center"/>
        <w:rPr>
          <w:rFonts w:ascii="Times New Roman" w:eastAsia="DFPOP-SB" w:hAnsi="Times New Roman"/>
          <w:b/>
          <w:sz w:val="20"/>
        </w:rPr>
        <w:sectPr w:rsidR="0077659F" w:rsidSect="0077659F">
          <w:type w:val="continuous"/>
          <w:pgSz w:w="12240" w:h="15840" w:code="9"/>
          <w:pgMar w:top="567" w:right="1015" w:bottom="987" w:left="964" w:header="851" w:footer="992" w:gutter="0"/>
          <w:cols w:space="720"/>
        </w:sectPr>
      </w:pPr>
    </w:p>
    <w:p w:rsidR="00900290" w:rsidRDefault="00900290" w:rsidP="0077659F">
      <w:pPr>
        <w:spacing w:line="200" w:lineRule="atLeast"/>
        <w:jc w:val="center"/>
        <w:rPr>
          <w:rFonts w:ascii="Times New Roman" w:eastAsia="DFPOP-SB" w:hAnsi="Times New Roman"/>
          <w:sz w:val="20"/>
        </w:rPr>
      </w:pPr>
      <w:r>
        <w:rPr>
          <w:rFonts w:ascii="Times New Roman" w:eastAsia="DFPOP-SB" w:hAnsi="Times New Roman"/>
          <w:b/>
          <w:sz w:val="20"/>
        </w:rPr>
        <w:t>Abstract</w:t>
      </w:r>
    </w:p>
    <w:p w:rsidR="00900290" w:rsidRDefault="00900290">
      <w:pPr>
        <w:spacing w:line="200" w:lineRule="atLeast"/>
        <w:rPr>
          <w:rFonts w:ascii="Times New Roman" w:eastAsia="DFPOP-SB" w:hAnsi="Times New Roman"/>
          <w:sz w:val="20"/>
        </w:rPr>
      </w:pPr>
    </w:p>
    <w:p w:rsidR="00B1466A" w:rsidRPr="00B1466A" w:rsidRDefault="00B1466A" w:rsidP="003F185A">
      <w:pPr>
        <w:spacing w:line="240" w:lineRule="auto"/>
        <w:ind w:firstLine="180"/>
        <w:rPr>
          <w:rFonts w:ascii="Times New Roman" w:eastAsia="DFPOP-SB" w:hAnsi="Times New Roman"/>
          <w:b/>
          <w:sz w:val="20"/>
        </w:rPr>
      </w:pPr>
      <w:r w:rsidRPr="00B1466A">
        <w:rPr>
          <w:rFonts w:ascii="Times New Roman" w:eastAsia="DFPOP-SB" w:hAnsi="Times New Roman"/>
          <w:b/>
          <w:sz w:val="20"/>
        </w:rPr>
        <w:t xml:space="preserve">Demand for IoT devices </w:t>
      </w:r>
      <w:r w:rsidR="003B6509">
        <w:rPr>
          <w:rFonts w:ascii="Times New Roman" w:eastAsiaTheme="minorEastAsia" w:hAnsi="Times New Roman" w:hint="eastAsia"/>
          <w:b/>
          <w:sz w:val="20"/>
          <w:lang w:eastAsia="ko-KR"/>
        </w:rPr>
        <w:t>i</w:t>
      </w:r>
      <w:r w:rsidRPr="00B1466A">
        <w:rPr>
          <w:rFonts w:ascii="Times New Roman" w:eastAsia="DFPOP-SB" w:hAnsi="Times New Roman"/>
          <w:b/>
          <w:sz w:val="20"/>
        </w:rPr>
        <w:t>s increas</w:t>
      </w:r>
      <w:r w:rsidR="003B6509">
        <w:rPr>
          <w:rFonts w:ascii="Times New Roman" w:eastAsiaTheme="minorEastAsia" w:hAnsi="Times New Roman" w:hint="eastAsia"/>
          <w:b/>
          <w:sz w:val="20"/>
          <w:lang w:eastAsia="ko-KR"/>
        </w:rPr>
        <w:t>ing</w:t>
      </w:r>
      <w:r w:rsidRPr="00B1466A">
        <w:rPr>
          <w:rFonts w:ascii="Times New Roman" w:eastAsia="DFPOP-SB" w:hAnsi="Times New Roman"/>
          <w:b/>
          <w:sz w:val="20"/>
        </w:rPr>
        <w:t>, and the need for security of IoT devices handling important information of users is also increasing.</w:t>
      </w:r>
      <w:r w:rsidR="003F185A" w:rsidRPr="00A70C6F">
        <w:rPr>
          <w:rFonts w:ascii="Times New Roman" w:eastAsia="맑은 고딕" w:hAnsi="Times New Roman" w:hint="eastAsia"/>
          <w:b/>
          <w:sz w:val="20"/>
          <w:lang w:eastAsia="ko-KR"/>
        </w:rPr>
        <w:t xml:space="preserve"> </w:t>
      </w:r>
      <w:r w:rsidRPr="00B1466A">
        <w:rPr>
          <w:rFonts w:ascii="Times New Roman" w:eastAsia="DFPOP-SB" w:hAnsi="Times New Roman"/>
          <w:b/>
          <w:sz w:val="20"/>
        </w:rPr>
        <w:t>As a result, various domestic and foreign organizations are conducting active research on IoT security, and security guidelines specialized for IoT are presented.</w:t>
      </w:r>
      <w:r w:rsidR="003F185A" w:rsidRPr="00A70C6F">
        <w:rPr>
          <w:rFonts w:ascii="Times New Roman" w:eastAsia="맑은 고딕" w:hAnsi="Times New Roman" w:hint="eastAsia"/>
          <w:b/>
          <w:sz w:val="20"/>
          <w:lang w:eastAsia="ko-KR"/>
        </w:rPr>
        <w:t xml:space="preserve"> </w:t>
      </w:r>
      <w:r w:rsidRPr="00B1466A">
        <w:rPr>
          <w:rFonts w:ascii="Times New Roman" w:eastAsia="DFPOP-SB" w:hAnsi="Times New Roman"/>
          <w:b/>
          <w:sz w:val="20"/>
        </w:rPr>
        <w:t>However, the current IoT security guidelines have limitations that are not categorized according to the characteristics of IoT.</w:t>
      </w:r>
    </w:p>
    <w:p w:rsidR="0084584C" w:rsidRPr="007313A3" w:rsidRDefault="00B1466A" w:rsidP="00B1466A">
      <w:pPr>
        <w:spacing w:line="240" w:lineRule="auto"/>
        <w:ind w:firstLine="180"/>
        <w:rPr>
          <w:rFonts w:ascii="Times New Roman" w:eastAsia="맑은 고딕" w:hAnsi="Times New Roman"/>
          <w:b/>
          <w:sz w:val="20"/>
          <w:lang w:val="ja-JP" w:eastAsia="ko-KR"/>
        </w:rPr>
      </w:pPr>
      <w:r w:rsidRPr="007313A3">
        <w:rPr>
          <w:rFonts w:ascii="Times New Roman" w:eastAsia="DFPOP-SB" w:hAnsi="Times New Roman"/>
          <w:b/>
          <w:sz w:val="20"/>
        </w:rPr>
        <w:t>Therefore, in this paper, we analyze the limit</w:t>
      </w:r>
      <w:r w:rsidR="003B6509" w:rsidRPr="007313A3">
        <w:rPr>
          <w:rFonts w:ascii="Times New Roman" w:eastAsiaTheme="minorEastAsia" w:hAnsi="Times New Roman" w:hint="eastAsia"/>
          <w:b/>
          <w:sz w:val="20"/>
          <w:lang w:eastAsia="ko-KR"/>
        </w:rPr>
        <w:t>ations</w:t>
      </w:r>
      <w:r w:rsidRPr="007313A3">
        <w:rPr>
          <w:rFonts w:ascii="Times New Roman" w:eastAsia="DFPOP-SB" w:hAnsi="Times New Roman"/>
          <w:b/>
          <w:sz w:val="20"/>
        </w:rPr>
        <w:t xml:space="preserve"> of existing IoT security guidelines and </w:t>
      </w:r>
      <w:r w:rsidR="003B6509" w:rsidRPr="007313A3">
        <w:rPr>
          <w:rFonts w:ascii="Times New Roman" w:eastAsiaTheme="minorEastAsia" w:hAnsi="Times New Roman" w:hint="eastAsia"/>
          <w:b/>
          <w:sz w:val="20"/>
          <w:lang w:eastAsia="ko-KR"/>
        </w:rPr>
        <w:t>suggests</w:t>
      </w:r>
      <w:r w:rsidRPr="007313A3">
        <w:rPr>
          <w:rFonts w:ascii="Times New Roman" w:eastAsia="DFPOP-SB" w:hAnsi="Times New Roman"/>
          <w:b/>
          <w:sz w:val="20"/>
        </w:rPr>
        <w:t xml:space="preserve"> </w:t>
      </w:r>
      <w:r w:rsidR="003B6509" w:rsidRPr="007313A3">
        <w:rPr>
          <w:rFonts w:ascii="Times New Roman" w:eastAsiaTheme="minorEastAsia" w:hAnsi="Times New Roman" w:hint="eastAsia"/>
          <w:b/>
          <w:sz w:val="20"/>
          <w:lang w:eastAsia="ko-KR"/>
        </w:rPr>
        <w:t xml:space="preserve">ways to </w:t>
      </w:r>
      <w:r w:rsidRPr="007313A3">
        <w:rPr>
          <w:rFonts w:ascii="Times New Roman" w:eastAsia="DFPOP-SB" w:hAnsi="Times New Roman"/>
          <w:b/>
          <w:sz w:val="20"/>
        </w:rPr>
        <w:t>improve th</w:t>
      </w:r>
      <w:r w:rsidR="003B6509" w:rsidRPr="007313A3">
        <w:rPr>
          <w:rFonts w:ascii="Times New Roman" w:eastAsiaTheme="minorEastAsia" w:hAnsi="Times New Roman" w:hint="eastAsia"/>
          <w:b/>
          <w:sz w:val="20"/>
          <w:lang w:eastAsia="ko-KR"/>
        </w:rPr>
        <w:t>em</w:t>
      </w:r>
      <w:r w:rsidRPr="007313A3">
        <w:rPr>
          <w:rFonts w:ascii="Times New Roman" w:eastAsia="DFPOP-SB" w:hAnsi="Times New Roman"/>
          <w:b/>
          <w:sz w:val="20"/>
        </w:rPr>
        <w:t>.</w:t>
      </w:r>
    </w:p>
    <w:p w:rsidR="00990486" w:rsidRPr="00806E4A" w:rsidRDefault="00990486" w:rsidP="003A7EC9">
      <w:pPr>
        <w:spacing w:line="240" w:lineRule="auto"/>
        <w:ind w:firstLine="180"/>
        <w:rPr>
          <w:rFonts w:ascii="Times New Roman" w:eastAsia="맑은 고딕" w:hAnsi="Times New Roman"/>
          <w:sz w:val="20"/>
        </w:rPr>
      </w:pPr>
    </w:p>
    <w:p w:rsidR="00CC7F70" w:rsidRPr="00B57A1C" w:rsidRDefault="00F74ED0" w:rsidP="00F7207D">
      <w:pPr>
        <w:pStyle w:val="keywords"/>
      </w:pPr>
      <w:r w:rsidRPr="00B57A1C">
        <w:t>Keywords-component; formatting; style; styling; insert (key words)</w:t>
      </w:r>
      <w:r>
        <w:t>Internet of Things(</w:t>
      </w:r>
      <w:r>
        <w:rPr>
          <w:rFonts w:ascii="바탕체" w:eastAsia="바탕체" w:hAnsi="바탕체" w:cs="바탕체" w:hint="eastAsia"/>
          <w:lang w:eastAsia="ko-KR"/>
        </w:rPr>
        <w:t>IoT)</w:t>
      </w:r>
      <w:r>
        <w:t>, security guidelines, security evaluation model</w:t>
      </w:r>
    </w:p>
    <w:p w:rsidR="00900290" w:rsidRDefault="00900290" w:rsidP="00F7207D">
      <w:pPr>
        <w:spacing w:line="200" w:lineRule="atLeast"/>
        <w:ind w:firstLine="180"/>
        <w:rPr>
          <w:rFonts w:ascii="Times New Roman" w:eastAsia="DFPOP-SB" w:hAnsi="Times New Roman"/>
          <w:sz w:val="20"/>
        </w:rPr>
      </w:pPr>
      <w:r>
        <w:rPr>
          <w:rFonts w:ascii="Times New Roman" w:eastAsia="DFPOP-SB" w:hAnsi="Times New Roman"/>
          <w:sz w:val="20"/>
        </w:rPr>
        <w:t xml:space="preserve"> </w:t>
      </w:r>
    </w:p>
    <w:p w:rsidR="00900290" w:rsidRDefault="00F7207D" w:rsidP="00F7207D">
      <w:pPr>
        <w:spacing w:line="200" w:lineRule="atLeast"/>
        <w:jc w:val="center"/>
        <w:rPr>
          <w:rFonts w:ascii="Times New Roman" w:eastAsia="DFPOP-SB" w:hAnsi="Times New Roman"/>
          <w:sz w:val="20"/>
        </w:rPr>
      </w:pPr>
      <w:r>
        <w:rPr>
          <w:rFonts w:ascii="Times New Roman" w:eastAsia="DFPOP-SB" w:hAnsi="Times New Roman"/>
          <w:b/>
          <w:sz w:val="20"/>
        </w:rPr>
        <w:t xml:space="preserve">I. </w:t>
      </w:r>
      <w:r w:rsidR="00900290">
        <w:rPr>
          <w:rFonts w:ascii="Times New Roman" w:eastAsia="DFPOP-SB" w:hAnsi="Times New Roman"/>
          <w:b/>
          <w:sz w:val="20"/>
        </w:rPr>
        <w:t>Introduction</w:t>
      </w:r>
    </w:p>
    <w:p w:rsidR="00900290" w:rsidRDefault="00900290">
      <w:pPr>
        <w:spacing w:line="200" w:lineRule="atLeast"/>
        <w:rPr>
          <w:rFonts w:ascii="Times New Roman" w:eastAsia="DFPOP-SB" w:hAnsi="Times New Roman"/>
          <w:sz w:val="20"/>
        </w:rPr>
      </w:pP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p>
    <w:p w:rsidR="00165B6C" w:rsidRPr="00D97815" w:rsidRDefault="007E00DD" w:rsidP="0020082B">
      <w:pPr>
        <w:spacing w:line="200" w:lineRule="atLeast"/>
        <w:ind w:firstLine="180"/>
        <w:rPr>
          <w:rFonts w:ascii="Times New Roman" w:eastAsia="맑은 고딕" w:hAnsi="Times New Roman"/>
          <w:sz w:val="20"/>
          <w:lang w:eastAsia="ko-KR"/>
        </w:rPr>
      </w:pPr>
      <w:r w:rsidRPr="007313A3">
        <w:rPr>
          <w:rFonts w:ascii="Times New Roman" w:eastAsia="DFPOP-SB" w:hAnsi="Times New Roman"/>
          <w:sz w:val="20"/>
        </w:rPr>
        <w:t xml:space="preserve">Since 2014, IoT (Internet of Things) </w:t>
      </w:r>
      <w:r w:rsidR="001F03A4" w:rsidRPr="007313A3">
        <w:rPr>
          <w:rFonts w:ascii="Times New Roman" w:eastAsiaTheme="minorEastAsia" w:hAnsi="Times New Roman" w:hint="eastAsia"/>
          <w:sz w:val="20"/>
          <w:lang w:eastAsia="ko-KR"/>
        </w:rPr>
        <w:t>has received</w:t>
      </w:r>
      <w:r w:rsidRPr="007313A3">
        <w:rPr>
          <w:rFonts w:ascii="Times New Roman" w:eastAsia="DFPOP-SB" w:hAnsi="Times New Roman"/>
          <w:sz w:val="20"/>
        </w:rPr>
        <w:t xml:space="preserve"> attention </w:t>
      </w:r>
      <w:r w:rsidR="001F03A4" w:rsidRPr="007313A3">
        <w:rPr>
          <w:rFonts w:ascii="Times New Roman" w:eastAsiaTheme="minorEastAsia" w:hAnsi="Times New Roman" w:hint="eastAsia"/>
          <w:sz w:val="20"/>
          <w:lang w:eastAsia="ko-KR"/>
        </w:rPr>
        <w:t>from</w:t>
      </w:r>
      <w:r w:rsidRPr="007313A3">
        <w:rPr>
          <w:rFonts w:ascii="Times New Roman" w:eastAsia="DFPOP-SB" w:hAnsi="Times New Roman"/>
          <w:sz w:val="20"/>
        </w:rPr>
        <w:t xml:space="preserve"> the next generation</w:t>
      </w:r>
      <w:r w:rsidR="001F03A4" w:rsidRPr="007313A3">
        <w:rPr>
          <w:rFonts w:ascii="Times New Roman" w:eastAsiaTheme="minorEastAsia" w:hAnsi="Times New Roman" w:hint="eastAsia"/>
          <w:sz w:val="20"/>
          <w:lang w:eastAsia="ko-KR"/>
        </w:rPr>
        <w:t xml:space="preserve"> of</w:t>
      </w:r>
      <w:r w:rsidRPr="007313A3">
        <w:rPr>
          <w:rFonts w:ascii="Times New Roman" w:eastAsia="DFPOP-SB" w:hAnsi="Times New Roman"/>
          <w:sz w:val="20"/>
        </w:rPr>
        <w:t xml:space="preserve"> IT technology.</w:t>
      </w:r>
      <w:r w:rsidR="00C43E3C" w:rsidRPr="007313A3">
        <w:rPr>
          <w:rFonts w:ascii="Times New Roman" w:eastAsia="맑은 고딕" w:hAnsi="Times New Roman" w:hint="eastAsia"/>
          <w:sz w:val="20"/>
          <w:lang w:eastAsia="ko-KR"/>
        </w:rPr>
        <w:t xml:space="preserve"> </w:t>
      </w:r>
      <w:r w:rsidRPr="007313A3">
        <w:rPr>
          <w:rFonts w:ascii="Times New Roman" w:eastAsia="DFPOP-SB" w:hAnsi="Times New Roman"/>
          <w:sz w:val="20"/>
        </w:rPr>
        <w:t xml:space="preserve">IoT is used in </w:t>
      </w:r>
      <w:r w:rsidR="001F03A4" w:rsidRPr="007313A3">
        <w:rPr>
          <w:rFonts w:ascii="Times New Roman" w:eastAsiaTheme="minorEastAsia" w:hAnsi="Times New Roman" w:hint="eastAsia"/>
          <w:sz w:val="20"/>
          <w:lang w:eastAsia="ko-KR"/>
        </w:rPr>
        <w:t xml:space="preserve">a </w:t>
      </w:r>
      <w:r w:rsidRPr="007313A3">
        <w:rPr>
          <w:rFonts w:ascii="Times New Roman" w:eastAsia="DFPOP-SB" w:hAnsi="Times New Roman"/>
          <w:sz w:val="20"/>
        </w:rPr>
        <w:t>vari</w:t>
      </w:r>
      <w:r w:rsidR="001F03A4" w:rsidRPr="007313A3">
        <w:rPr>
          <w:rFonts w:ascii="Times New Roman" w:eastAsiaTheme="minorEastAsia" w:hAnsi="Times New Roman" w:hint="eastAsia"/>
          <w:sz w:val="20"/>
          <w:lang w:eastAsia="ko-KR"/>
        </w:rPr>
        <w:t xml:space="preserve">ety of </w:t>
      </w:r>
      <w:r w:rsidRPr="007313A3">
        <w:rPr>
          <w:rFonts w:ascii="Times New Roman" w:eastAsia="DFPOP-SB" w:hAnsi="Times New Roman"/>
          <w:sz w:val="20"/>
        </w:rPr>
        <w:t xml:space="preserve">fields </w:t>
      </w:r>
      <w:r w:rsidR="001F03A4" w:rsidRPr="007313A3">
        <w:rPr>
          <w:rFonts w:ascii="Times New Roman" w:eastAsiaTheme="minorEastAsia" w:hAnsi="Times New Roman" w:hint="eastAsia"/>
          <w:sz w:val="20"/>
          <w:lang w:eastAsia="ko-KR"/>
        </w:rPr>
        <w:t xml:space="preserve">including </w:t>
      </w:r>
      <w:r w:rsidRPr="007313A3">
        <w:rPr>
          <w:rFonts w:ascii="Times New Roman" w:eastAsia="DFPOP-SB" w:hAnsi="Times New Roman"/>
          <w:sz w:val="20"/>
        </w:rPr>
        <w:t>home network, public safety, health care, medical care,</w:t>
      </w:r>
      <w:r w:rsidR="001F03A4" w:rsidRPr="007313A3">
        <w:rPr>
          <w:rFonts w:ascii="Times New Roman" w:eastAsiaTheme="minorEastAsia" w:hAnsi="Times New Roman" w:hint="eastAsia"/>
          <w:sz w:val="20"/>
          <w:lang w:eastAsia="ko-KR"/>
        </w:rPr>
        <w:t xml:space="preserve"> and </w:t>
      </w:r>
      <w:r w:rsidRPr="007313A3">
        <w:rPr>
          <w:rFonts w:ascii="Times New Roman" w:eastAsia="DFPOP-SB" w:hAnsi="Times New Roman"/>
          <w:sz w:val="20"/>
        </w:rPr>
        <w:t>manufactur</w:t>
      </w:r>
      <w:r w:rsidR="001F03A4" w:rsidRPr="007313A3">
        <w:rPr>
          <w:rFonts w:ascii="Times New Roman" w:eastAsiaTheme="minorEastAsia" w:hAnsi="Times New Roman" w:hint="eastAsia"/>
          <w:sz w:val="20"/>
          <w:lang w:eastAsia="ko-KR"/>
        </w:rPr>
        <w:t>ing</w:t>
      </w:r>
      <w:r w:rsidRPr="007E00DD">
        <w:rPr>
          <w:rFonts w:ascii="Times New Roman" w:eastAsia="DFPOP-SB" w:hAnsi="Times New Roman"/>
          <w:sz w:val="20"/>
        </w:rPr>
        <w:t>.</w:t>
      </w:r>
    </w:p>
    <w:p w:rsidR="00251215" w:rsidRPr="001F03A4" w:rsidRDefault="00251215" w:rsidP="0020082B">
      <w:pPr>
        <w:spacing w:line="200" w:lineRule="atLeast"/>
        <w:ind w:firstLine="180"/>
        <w:rPr>
          <w:rFonts w:ascii="Times New Roman" w:eastAsia="맑은 고딕" w:hAnsi="Times New Roman"/>
          <w:sz w:val="20"/>
          <w:lang w:eastAsia="ko-KR"/>
        </w:rPr>
      </w:pPr>
    </w:p>
    <w:p w:rsidR="00AB4D97" w:rsidRPr="00D97815" w:rsidRDefault="00165B6C" w:rsidP="0020082B">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sz w:val="20"/>
          <w:lang w:eastAsia="ko-KR"/>
        </w:rPr>
        <w:t>TABLE I</w:t>
      </w:r>
      <w:r w:rsidR="0020082B" w:rsidRPr="00D97815">
        <w:rPr>
          <w:rFonts w:ascii="Times New Roman" w:eastAsia="맑은 고딕" w:hAnsi="Times New Roman" w:hint="eastAsia"/>
          <w:sz w:val="20"/>
          <w:lang w:eastAsia="ko-KR"/>
        </w:rPr>
        <w:t xml:space="preserve">. </w:t>
      </w:r>
      <w:r w:rsidRPr="00D97815">
        <w:rPr>
          <w:rFonts w:ascii="Times New Roman" w:eastAsia="맑은 고딕" w:hAnsi="Times New Roman" w:hint="eastAsia"/>
          <w:sz w:val="20"/>
          <w:lang w:eastAsia="ko-KR"/>
        </w:rPr>
        <w:t>IoT Filed of use [1]</w:t>
      </w:r>
    </w:p>
    <w:p w:rsidR="00AB4D97" w:rsidRPr="00D97815" w:rsidRDefault="00AB4D97" w:rsidP="00C43E3C">
      <w:pPr>
        <w:spacing w:line="200" w:lineRule="atLeast"/>
        <w:ind w:firstLine="180"/>
        <w:rPr>
          <w:rFonts w:ascii="Times New Roman" w:eastAsia="맑은 고딕" w:hAnsi="Times New Roman"/>
          <w:sz w:val="20"/>
          <w:lang w:eastAsia="ko-KR"/>
        </w:rPr>
      </w:pPr>
    </w:p>
    <w:tbl>
      <w:tblPr>
        <w:tblOverlap w:val="neve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25"/>
        <w:gridCol w:w="3083"/>
      </w:tblGrid>
      <w:tr w:rsidR="00AB4D97" w:rsidRPr="00D97815" w:rsidTr="0020082B">
        <w:trPr>
          <w:trHeight w:val="56"/>
          <w:jc w:val="center"/>
        </w:trPr>
        <w:tc>
          <w:tcPr>
            <w:tcW w:w="18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815"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IoT Service field</w:t>
            </w:r>
          </w:p>
        </w:tc>
        <w:tc>
          <w:tcPr>
            <w:tcW w:w="30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815"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Contents</w:t>
            </w:r>
          </w:p>
        </w:tc>
      </w:tr>
      <w:tr w:rsidR="00AB4D97" w:rsidRPr="00D97815" w:rsidTr="0020082B">
        <w:trPr>
          <w:trHeight w:val="56"/>
          <w:jc w:val="center"/>
        </w:trPr>
        <w:tc>
          <w:tcPr>
            <w:tcW w:w="18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815"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Home Care</w:t>
            </w:r>
          </w:p>
        </w:tc>
        <w:tc>
          <w:tcPr>
            <w:tcW w:w="30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815"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Intelligent Housing Management, Smart Home Service</w:t>
            </w:r>
          </w:p>
        </w:tc>
      </w:tr>
      <w:tr w:rsidR="00AB4D97" w:rsidRPr="00D97815" w:rsidTr="0020082B">
        <w:trPr>
          <w:trHeight w:val="56"/>
          <w:jc w:val="center"/>
        </w:trPr>
        <w:tc>
          <w:tcPr>
            <w:tcW w:w="18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815"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Health Care</w:t>
            </w:r>
          </w:p>
        </w:tc>
        <w:tc>
          <w:tcPr>
            <w:tcW w:w="30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815"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Taxi wireless payment ,Health information transmission, Healthcare applications</w:t>
            </w:r>
          </w:p>
        </w:tc>
      </w:tr>
      <w:tr w:rsidR="00AB4D97" w:rsidRPr="00D97815" w:rsidTr="0020082B">
        <w:trPr>
          <w:trHeight w:val="56"/>
          <w:jc w:val="center"/>
        </w:trPr>
        <w:tc>
          <w:tcPr>
            <w:tcW w:w="18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0082B"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 xml:space="preserve">Agriculture </w:t>
            </w:r>
          </w:p>
          <w:p w:rsidR="00D97815"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and Industry</w:t>
            </w:r>
          </w:p>
        </w:tc>
        <w:tc>
          <w:tcPr>
            <w:tcW w:w="30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815"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Smart Factory, Real-time crop monitoring, Crop yield management</w:t>
            </w:r>
          </w:p>
        </w:tc>
      </w:tr>
      <w:tr w:rsidR="00AB4D97" w:rsidRPr="00D97815" w:rsidTr="0020082B">
        <w:trPr>
          <w:trHeight w:val="56"/>
          <w:jc w:val="center"/>
        </w:trPr>
        <w:tc>
          <w:tcPr>
            <w:tcW w:w="18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815"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Car</w:t>
            </w:r>
          </w:p>
        </w:tc>
        <w:tc>
          <w:tcPr>
            <w:tcW w:w="30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B4D97"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smart car, Unmanned car,</w:t>
            </w:r>
          </w:p>
          <w:p w:rsidR="00D97815"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Vehicle remote management</w:t>
            </w:r>
          </w:p>
        </w:tc>
      </w:tr>
      <w:tr w:rsidR="00AB4D97" w:rsidRPr="00D97815" w:rsidTr="0020082B">
        <w:trPr>
          <w:trHeight w:val="56"/>
          <w:jc w:val="center"/>
        </w:trPr>
        <w:tc>
          <w:tcPr>
            <w:tcW w:w="18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815"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traffic</w:t>
            </w:r>
          </w:p>
        </w:tc>
        <w:tc>
          <w:tcPr>
            <w:tcW w:w="30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97815" w:rsidRPr="00D97815" w:rsidRDefault="00AB4D97" w:rsidP="00AB4D97">
            <w:pPr>
              <w:spacing w:line="200" w:lineRule="atLeast"/>
              <w:ind w:firstLine="180"/>
              <w:jc w:val="center"/>
              <w:rPr>
                <w:rFonts w:ascii="Times New Roman" w:eastAsia="맑은 고딕" w:hAnsi="Times New Roman"/>
                <w:sz w:val="20"/>
                <w:lang w:eastAsia="ko-KR"/>
              </w:rPr>
            </w:pPr>
            <w:r w:rsidRPr="00D97815">
              <w:rPr>
                <w:rFonts w:ascii="Times New Roman" w:eastAsia="맑은 고딕" w:hAnsi="Times New Roman" w:hint="eastAsia"/>
                <w:sz w:val="20"/>
                <w:lang w:eastAsia="ko-KR"/>
              </w:rPr>
              <w:t>National road monitoring, Taxi wireless payment</w:t>
            </w:r>
          </w:p>
        </w:tc>
      </w:tr>
    </w:tbl>
    <w:p w:rsidR="00AB4D97" w:rsidRPr="00D97815" w:rsidRDefault="00AB4D97" w:rsidP="0020082B">
      <w:pPr>
        <w:spacing w:line="200" w:lineRule="atLeast"/>
        <w:rPr>
          <w:rFonts w:ascii="Times New Roman" w:eastAsia="맑은 고딕" w:hAnsi="Times New Roman"/>
          <w:sz w:val="20"/>
          <w:lang w:eastAsia="ko-KR"/>
        </w:rPr>
      </w:pPr>
    </w:p>
    <w:p w:rsidR="0020082B" w:rsidRPr="007313A3" w:rsidRDefault="00C43E3C" w:rsidP="0020082B">
      <w:pPr>
        <w:spacing w:line="200" w:lineRule="atLeast"/>
        <w:ind w:firstLine="180"/>
        <w:rPr>
          <w:rFonts w:ascii="Times New Roman" w:eastAsia="DFPOP-SB" w:hAnsi="Times New Roman"/>
          <w:sz w:val="20"/>
        </w:rPr>
      </w:pPr>
      <w:r w:rsidRPr="00A70C6F">
        <w:rPr>
          <w:rFonts w:ascii="Times New Roman" w:eastAsia="맑은 고딕" w:hAnsi="Times New Roman" w:hint="eastAsia"/>
          <w:sz w:val="20"/>
          <w:lang w:eastAsia="ko-KR"/>
        </w:rPr>
        <w:t xml:space="preserve"> </w:t>
      </w:r>
      <w:r w:rsidR="007E00DD" w:rsidRPr="007E00DD">
        <w:rPr>
          <w:rFonts w:ascii="Times New Roman" w:eastAsia="DFPOP-SB" w:hAnsi="Times New Roman"/>
          <w:sz w:val="20"/>
        </w:rPr>
        <w:t>Global market forecasting company Gartner, ABI Research etc. predicts more than 25 billion IoT devices will be connected in 2020.</w:t>
      </w:r>
      <w:r w:rsidRPr="00A70C6F">
        <w:rPr>
          <w:rFonts w:ascii="Times New Roman" w:eastAsia="맑은 고딕" w:hAnsi="Times New Roman" w:hint="eastAsia"/>
          <w:sz w:val="20"/>
          <w:lang w:eastAsia="ko-KR"/>
        </w:rPr>
        <w:t xml:space="preserve"> </w:t>
      </w:r>
      <w:r w:rsidR="007E00DD" w:rsidRPr="007E00DD">
        <w:rPr>
          <w:rFonts w:ascii="Times New Roman" w:eastAsia="DFPOP-SB" w:hAnsi="Times New Roman"/>
          <w:sz w:val="20"/>
        </w:rPr>
        <w:t>Thus, as the demand of IoT increases, the need for security of IoT devices collecting various important information of users is steadily increasing.</w:t>
      </w:r>
      <w:r w:rsidRPr="00A70C6F">
        <w:rPr>
          <w:rFonts w:ascii="Times New Roman" w:eastAsia="맑은 고딕" w:hAnsi="Times New Roman" w:hint="eastAsia"/>
          <w:sz w:val="20"/>
          <w:lang w:eastAsia="ko-KR"/>
        </w:rPr>
        <w:t xml:space="preserve"> </w:t>
      </w:r>
      <w:r w:rsidRPr="00C43E3C">
        <w:rPr>
          <w:rFonts w:ascii="Times New Roman" w:eastAsia="DFPOP-SB" w:hAnsi="Times New Roman"/>
          <w:sz w:val="20"/>
        </w:rPr>
        <w:t xml:space="preserve">As a result, various </w:t>
      </w:r>
      <w:r w:rsidRPr="00C43E3C">
        <w:rPr>
          <w:rFonts w:ascii="Times New Roman" w:eastAsia="DFPOP-SB" w:hAnsi="Times New Roman"/>
          <w:sz w:val="20"/>
        </w:rPr>
        <w:t xml:space="preserve">international organizations are conducting active research on </w:t>
      </w:r>
      <w:r w:rsidRPr="007313A3">
        <w:rPr>
          <w:rFonts w:ascii="Times New Roman" w:eastAsia="DFPOP-SB" w:hAnsi="Times New Roman"/>
          <w:sz w:val="20"/>
        </w:rPr>
        <w:t xml:space="preserve">things' Internet security, and present </w:t>
      </w:r>
      <w:r w:rsidR="00C41ABF" w:rsidRPr="007313A3">
        <w:rPr>
          <w:rFonts w:ascii="Times New Roman" w:eastAsia="DFPOP-SB" w:hAnsi="Times New Roman"/>
          <w:sz w:val="20"/>
        </w:rPr>
        <w:t xml:space="preserve">different standards </w:t>
      </w:r>
      <w:r w:rsidRPr="007313A3">
        <w:rPr>
          <w:rFonts w:ascii="Times New Roman" w:eastAsia="DFPOP-SB" w:hAnsi="Times New Roman"/>
          <w:sz w:val="20"/>
        </w:rPr>
        <w:t>for</w:t>
      </w:r>
      <w:r w:rsidR="00C41ABF" w:rsidRPr="007313A3">
        <w:rPr>
          <w:rFonts w:ascii="Times New Roman" w:eastAsiaTheme="minorEastAsia" w:hAnsi="Times New Roman" w:hint="eastAsia"/>
          <w:sz w:val="20"/>
          <w:lang w:eastAsia="ko-KR"/>
        </w:rPr>
        <w:t xml:space="preserve"> it</w:t>
      </w:r>
      <w:r w:rsidRPr="007313A3">
        <w:rPr>
          <w:rFonts w:ascii="Times New Roman" w:eastAsia="DFPOP-SB" w:hAnsi="Times New Roman"/>
          <w:sz w:val="20"/>
        </w:rPr>
        <w:t>.</w:t>
      </w:r>
      <w:r w:rsidR="0020082B" w:rsidRPr="007313A3">
        <w:rPr>
          <w:rFonts w:ascii="함초롬바탕" w:eastAsia="함초롬바탕" w:hAnsi="함초롬바탕" w:cs="함초롬바탕" w:hint="eastAsia"/>
          <w:sz w:val="20"/>
          <w:lang w:eastAsia="ko-KR"/>
        </w:rPr>
        <w:t xml:space="preserve"> </w:t>
      </w:r>
      <w:r w:rsidR="0020082B" w:rsidRPr="007313A3">
        <w:rPr>
          <w:rFonts w:ascii="Times New Roman" w:eastAsia="DFPOP-SB" w:hAnsi="Times New Roman" w:hint="eastAsia"/>
          <w:sz w:val="20"/>
        </w:rPr>
        <w:t>However, current IoT security guidelines are based on the existing security system, and most of them are comprehensive.</w:t>
      </w:r>
    </w:p>
    <w:p w:rsidR="00B953ED" w:rsidRPr="00D97815" w:rsidRDefault="0020082B" w:rsidP="0020082B">
      <w:pPr>
        <w:spacing w:line="200" w:lineRule="atLeast"/>
        <w:ind w:firstLine="180"/>
        <w:rPr>
          <w:rFonts w:ascii="Times New Roman" w:eastAsia="맑은 고딕" w:hAnsi="Times New Roman"/>
          <w:sz w:val="20"/>
          <w:lang w:eastAsia="ko-KR"/>
        </w:rPr>
      </w:pPr>
      <w:r w:rsidRPr="007313A3">
        <w:rPr>
          <w:rFonts w:ascii="Times New Roman" w:eastAsia="DFPOP-SB" w:hAnsi="Times New Roman" w:hint="eastAsia"/>
          <w:sz w:val="20"/>
        </w:rPr>
        <w:t>Therefore, it is difficult to apply it</w:t>
      </w:r>
      <w:r w:rsidR="00815460" w:rsidRPr="007313A3">
        <w:rPr>
          <w:rFonts w:ascii="Times New Roman" w:eastAsiaTheme="minorEastAsia" w:hAnsi="Times New Roman" w:hint="eastAsia"/>
          <w:sz w:val="20"/>
          <w:lang w:eastAsia="ko-KR"/>
        </w:rPr>
        <w:t xml:space="preserve"> properly</w:t>
      </w:r>
      <w:r w:rsidRPr="007313A3">
        <w:rPr>
          <w:rFonts w:ascii="Times New Roman" w:eastAsia="DFPOP-SB" w:hAnsi="Times New Roman" w:hint="eastAsia"/>
          <w:sz w:val="20"/>
        </w:rPr>
        <w:t xml:space="preserve"> to IoT devices</w:t>
      </w:r>
      <w:r w:rsidR="00815460" w:rsidRPr="007313A3">
        <w:rPr>
          <w:rFonts w:ascii="Times New Roman" w:eastAsiaTheme="minorEastAsia" w:hAnsi="Times New Roman" w:hint="eastAsia"/>
          <w:sz w:val="20"/>
          <w:lang w:eastAsia="ko-KR"/>
        </w:rPr>
        <w:t xml:space="preserve"> with</w:t>
      </w:r>
      <w:r w:rsidRPr="007313A3">
        <w:rPr>
          <w:rFonts w:ascii="Times New Roman" w:eastAsia="DFPOP-SB" w:hAnsi="Times New Roman" w:hint="eastAsia"/>
          <w:sz w:val="20"/>
        </w:rPr>
        <w:t xml:space="preserve"> various constraints</w:t>
      </w:r>
      <w:r w:rsidRPr="0020082B">
        <w:rPr>
          <w:rFonts w:ascii="Times New Roman" w:eastAsia="DFPOP-SB" w:hAnsi="Times New Roman" w:hint="eastAsia"/>
          <w:sz w:val="20"/>
        </w:rPr>
        <w:t xml:space="preserve"> such as energy, pro</w:t>
      </w:r>
      <w:bookmarkStart w:id="0" w:name="_GoBack"/>
      <w:bookmarkEnd w:id="0"/>
      <w:r w:rsidRPr="0020082B">
        <w:rPr>
          <w:rFonts w:ascii="Times New Roman" w:eastAsia="DFPOP-SB" w:hAnsi="Times New Roman" w:hint="eastAsia"/>
          <w:sz w:val="20"/>
        </w:rPr>
        <w:t>cessor, and hardware.</w:t>
      </w:r>
      <w:r w:rsidRPr="0020082B">
        <w:rPr>
          <w:rFonts w:ascii="함초롬바탕" w:eastAsia="함초롬바탕" w:hAnsi="함초롬바탕" w:cs="함초롬바탕" w:hint="eastAsia"/>
          <w:color w:val="FF0000"/>
          <w:sz w:val="20"/>
          <w:lang w:eastAsia="ko-KR"/>
        </w:rPr>
        <w:t xml:space="preserve"> </w:t>
      </w:r>
      <w:r w:rsidRPr="0020082B">
        <w:rPr>
          <w:rFonts w:ascii="Times New Roman" w:eastAsia="DFPOP-SB" w:hAnsi="Times New Roman" w:hint="eastAsia"/>
          <w:sz w:val="20"/>
        </w:rPr>
        <w:t xml:space="preserve">Therefore, in this paper, we analyze the limitations of </w:t>
      </w:r>
      <w:r w:rsidR="00815460">
        <w:rPr>
          <w:rFonts w:ascii="Times New Roman" w:eastAsiaTheme="minorEastAsia" w:hAnsi="Times New Roman" w:hint="eastAsia"/>
          <w:sz w:val="20"/>
          <w:lang w:eastAsia="ko-KR"/>
        </w:rPr>
        <w:t xml:space="preserve">the </w:t>
      </w:r>
      <w:r w:rsidR="00815460" w:rsidRPr="0020082B">
        <w:rPr>
          <w:rFonts w:ascii="Times New Roman" w:eastAsia="DFPOP-SB" w:hAnsi="Times New Roman" w:hint="eastAsia"/>
          <w:sz w:val="20"/>
        </w:rPr>
        <w:t xml:space="preserve">characteristics </w:t>
      </w:r>
      <w:r w:rsidR="00815460">
        <w:rPr>
          <w:rFonts w:ascii="Times New Roman" w:eastAsiaTheme="minorEastAsia" w:hAnsi="Times New Roman" w:hint="eastAsia"/>
          <w:sz w:val="20"/>
          <w:lang w:eastAsia="ko-KR"/>
        </w:rPr>
        <w:t xml:space="preserve">of </w:t>
      </w:r>
      <w:r w:rsidRPr="0020082B">
        <w:rPr>
          <w:rFonts w:ascii="Times New Roman" w:eastAsia="DFPOP-SB" w:hAnsi="Times New Roman" w:hint="eastAsia"/>
          <w:sz w:val="20"/>
        </w:rPr>
        <w:t>IoT device</w:t>
      </w:r>
      <w:r w:rsidR="00815460">
        <w:rPr>
          <w:rFonts w:ascii="Times New Roman" w:eastAsiaTheme="minorEastAsia" w:hAnsi="Times New Roman" w:hint="eastAsia"/>
          <w:sz w:val="20"/>
          <w:lang w:eastAsia="ko-KR"/>
        </w:rPr>
        <w:t>s</w:t>
      </w:r>
      <w:r w:rsidRPr="0020082B">
        <w:rPr>
          <w:rFonts w:ascii="Times New Roman" w:eastAsia="DFPOP-SB" w:hAnsi="Times New Roman" w:hint="eastAsia"/>
          <w:sz w:val="20"/>
        </w:rPr>
        <w:t xml:space="preserve"> and </w:t>
      </w:r>
      <w:r w:rsidR="00815460">
        <w:rPr>
          <w:rFonts w:ascii="Times New Roman" w:eastAsiaTheme="minorEastAsia" w:hAnsi="Times New Roman" w:hint="eastAsia"/>
          <w:sz w:val="20"/>
          <w:lang w:eastAsia="ko-KR"/>
        </w:rPr>
        <w:t xml:space="preserve">that of the </w:t>
      </w:r>
      <w:r w:rsidRPr="0020082B">
        <w:rPr>
          <w:rFonts w:ascii="Times New Roman" w:eastAsia="DFPOP-SB" w:hAnsi="Times New Roman" w:hint="eastAsia"/>
          <w:sz w:val="20"/>
        </w:rPr>
        <w:t>IoT security guideline based on sensing, communication, network, and service interface technologies, which are the three components of IoT technology.</w:t>
      </w:r>
      <w:r w:rsidRPr="00D97815">
        <w:rPr>
          <w:rFonts w:ascii="Times New Roman" w:eastAsia="맑은 고딕" w:hAnsi="Times New Roman" w:hint="eastAsia"/>
          <w:sz w:val="20"/>
          <w:lang w:eastAsia="ko-KR"/>
        </w:rPr>
        <w:t xml:space="preserve"> </w:t>
      </w:r>
      <w:r w:rsidRPr="0020082B">
        <w:rPr>
          <w:rFonts w:ascii="Times New Roman" w:eastAsia="DFPOP-SB" w:hAnsi="Times New Roman" w:hint="eastAsia"/>
          <w:sz w:val="20"/>
        </w:rPr>
        <w:t>In addition, IOT device security check are presented and concluded in order to properly apply security to various IoT devices.</w:t>
      </w:r>
    </w:p>
    <w:p w:rsidR="00CB03BB" w:rsidRPr="00D97815" w:rsidRDefault="00CB03BB" w:rsidP="0020082B">
      <w:pPr>
        <w:spacing w:line="200" w:lineRule="atLeast"/>
        <w:ind w:firstLine="180"/>
        <w:rPr>
          <w:rFonts w:ascii="Times New Roman" w:eastAsia="맑은 고딕" w:hAnsi="Times New Roman"/>
          <w:sz w:val="20"/>
          <w:lang w:eastAsia="ko-KR"/>
        </w:rPr>
      </w:pPr>
    </w:p>
    <w:p w:rsidR="00CB03BB" w:rsidRPr="00CB03BB" w:rsidRDefault="00CB03BB" w:rsidP="00CB03BB">
      <w:pPr>
        <w:spacing w:line="200" w:lineRule="atLeast"/>
        <w:ind w:firstLine="180"/>
        <w:jc w:val="center"/>
        <w:rPr>
          <w:rFonts w:ascii="Times New Roman" w:eastAsia="맑은 고딕" w:hAnsi="Times New Roman"/>
          <w:sz w:val="20"/>
          <w:lang w:eastAsia="ko-KR"/>
        </w:rPr>
      </w:pPr>
      <w:r w:rsidRPr="00CB03BB">
        <w:rPr>
          <w:rFonts w:ascii="Times New Roman" w:eastAsia="맑은 고딕" w:hAnsi="Times New Roman"/>
          <w:sz w:val="20"/>
          <w:lang w:eastAsia="ko-KR"/>
        </w:rPr>
        <w:t>TABLE I</w:t>
      </w:r>
      <w:r w:rsidRPr="00CB03BB">
        <w:rPr>
          <w:rFonts w:ascii="Times New Roman" w:eastAsia="맑은 고딕" w:hAnsi="Times New Roman" w:hint="eastAsia"/>
          <w:sz w:val="20"/>
          <w:lang w:eastAsia="ko-KR"/>
        </w:rPr>
        <w:t xml:space="preserve">. IoT </w:t>
      </w:r>
      <w:r w:rsidRPr="00CB03BB">
        <w:rPr>
          <w:rFonts w:ascii="Times New Roman" w:eastAsia="맑은 고딕" w:hAnsi="Times New Roman"/>
          <w:sz w:val="20"/>
          <w:lang w:eastAsia="ko-KR"/>
        </w:rPr>
        <w:t>Technical components</w:t>
      </w:r>
      <w:r w:rsidRPr="00CB03BB">
        <w:rPr>
          <w:rFonts w:ascii="Times New Roman" w:eastAsia="맑은 고딕" w:hAnsi="Times New Roman" w:hint="eastAsia"/>
          <w:sz w:val="20"/>
          <w:lang w:eastAsia="ko-KR"/>
        </w:rPr>
        <w:t xml:space="preserve"> </w:t>
      </w:r>
      <w:r>
        <w:rPr>
          <w:rFonts w:ascii="Times New Roman" w:eastAsia="맑은 고딕" w:hAnsi="Times New Roman" w:hint="eastAsia"/>
          <w:sz w:val="20"/>
          <w:lang w:eastAsia="ko-KR"/>
        </w:rPr>
        <w:t>[2</w:t>
      </w:r>
      <w:r w:rsidRPr="00CB03BB">
        <w:rPr>
          <w:rFonts w:ascii="Times New Roman" w:eastAsia="맑은 고딕" w:hAnsi="Times New Roman" w:hint="eastAsia"/>
          <w:sz w:val="20"/>
          <w:lang w:eastAsia="ko-KR"/>
        </w:rPr>
        <w:t>]</w:t>
      </w:r>
    </w:p>
    <w:p w:rsidR="00CB03BB" w:rsidRPr="00D97815" w:rsidRDefault="00CB03BB" w:rsidP="0020082B">
      <w:pPr>
        <w:spacing w:line="200" w:lineRule="atLeast"/>
        <w:ind w:firstLine="180"/>
        <w:rPr>
          <w:rFonts w:ascii="Times New Roman" w:eastAsia="맑은 고딕" w:hAnsi="Times New Roman"/>
          <w:sz w:val="20"/>
          <w:lang w:eastAsia="ko-KR"/>
        </w:rPr>
      </w:pPr>
    </w:p>
    <w:tbl>
      <w:tblPr>
        <w:tblOverlap w:val="neve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17"/>
        <w:gridCol w:w="3051"/>
      </w:tblGrid>
      <w:tr w:rsidR="00B953ED" w:rsidRPr="00F11857" w:rsidTr="00343F3E">
        <w:trPr>
          <w:trHeight w:val="56"/>
          <w:jc w:val="center"/>
        </w:trPr>
        <w:tc>
          <w:tcPr>
            <w:tcW w:w="19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953ED" w:rsidRPr="00F11857" w:rsidRDefault="00B953ED" w:rsidP="00D97815">
            <w:pPr>
              <w:spacing w:line="200" w:lineRule="atLeast"/>
              <w:ind w:firstLine="180"/>
              <w:jc w:val="center"/>
              <w:rPr>
                <w:rFonts w:ascii="Times New Roman" w:eastAsia="맑은 고딕" w:hAnsi="Times New Roman"/>
                <w:sz w:val="20"/>
                <w:lang w:eastAsia="ko-KR"/>
              </w:rPr>
            </w:pPr>
            <w:r w:rsidRPr="00637A6D">
              <w:rPr>
                <w:rFonts w:ascii="Times New Roman" w:eastAsia="맑은 고딕" w:hAnsi="Times New Roman"/>
                <w:sz w:val="20"/>
                <w:lang w:eastAsia="ko-KR"/>
              </w:rPr>
              <w:t>Technical area</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953ED" w:rsidRPr="00F11857" w:rsidRDefault="00B953ED" w:rsidP="00D97815">
            <w:pPr>
              <w:spacing w:line="200" w:lineRule="atLeast"/>
              <w:ind w:firstLine="180"/>
              <w:jc w:val="center"/>
              <w:rPr>
                <w:rFonts w:ascii="Times New Roman" w:eastAsia="맑은 고딕" w:hAnsi="Times New Roman"/>
                <w:sz w:val="20"/>
                <w:lang w:eastAsia="ko-KR"/>
              </w:rPr>
            </w:pPr>
            <w:r w:rsidRPr="00637A6D">
              <w:rPr>
                <w:rFonts w:ascii="Times New Roman" w:eastAsia="맑은 고딕" w:hAnsi="Times New Roman"/>
                <w:sz w:val="20"/>
                <w:lang w:eastAsia="ko-KR"/>
              </w:rPr>
              <w:t>Main Content</w:t>
            </w:r>
          </w:p>
        </w:tc>
      </w:tr>
      <w:tr w:rsidR="00B953ED" w:rsidRPr="00F11857" w:rsidTr="00343F3E">
        <w:trPr>
          <w:trHeight w:val="56"/>
          <w:jc w:val="center"/>
        </w:trPr>
        <w:tc>
          <w:tcPr>
            <w:tcW w:w="19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B03BB" w:rsidRDefault="00B953ED" w:rsidP="00CB03BB">
            <w:pPr>
              <w:spacing w:line="200" w:lineRule="atLeast"/>
              <w:ind w:firstLineChars="290" w:firstLine="580"/>
              <w:rPr>
                <w:rFonts w:ascii="Times New Roman" w:eastAsia="맑은 고딕" w:hAnsi="Times New Roman"/>
                <w:sz w:val="20"/>
                <w:lang w:eastAsia="ko-KR"/>
              </w:rPr>
            </w:pPr>
            <w:r w:rsidRPr="00637A6D">
              <w:rPr>
                <w:rFonts w:ascii="Times New Roman" w:eastAsia="맑은 고딕" w:hAnsi="Times New Roman"/>
                <w:sz w:val="20"/>
                <w:lang w:eastAsia="ko-KR"/>
              </w:rPr>
              <w:t xml:space="preserve">Sensing </w:t>
            </w:r>
          </w:p>
          <w:p w:rsidR="00B953ED" w:rsidRPr="00F11857" w:rsidRDefault="00B953ED" w:rsidP="00CB03BB">
            <w:pPr>
              <w:spacing w:line="200" w:lineRule="atLeast"/>
              <w:ind w:firstLineChars="190" w:firstLine="380"/>
              <w:rPr>
                <w:rFonts w:ascii="Times New Roman" w:eastAsia="맑은 고딕" w:hAnsi="Times New Roman"/>
                <w:sz w:val="20"/>
                <w:lang w:eastAsia="ko-KR"/>
              </w:rPr>
            </w:pPr>
            <w:r w:rsidRPr="00637A6D">
              <w:rPr>
                <w:rFonts w:ascii="Times New Roman" w:eastAsia="맑은 고딕" w:hAnsi="Times New Roman"/>
                <w:sz w:val="20"/>
                <w:lang w:eastAsia="ko-KR"/>
              </w:rPr>
              <w:t>technology</w:t>
            </w:r>
            <w:r w:rsidR="00CB03BB">
              <w:rPr>
                <w:rFonts w:ascii="Times New Roman" w:eastAsia="맑은 고딕" w:hAnsi="Times New Roman" w:hint="eastAsia"/>
                <w:sz w:val="20"/>
                <w:lang w:eastAsia="ko-KR"/>
              </w:rPr>
              <w:t xml:space="preserve">  </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953ED" w:rsidRDefault="00343F3E" w:rsidP="00B953ED">
            <w:pPr>
              <w:spacing w:line="200" w:lineRule="atLeast"/>
              <w:jc w:val="left"/>
              <w:rPr>
                <w:rFonts w:ascii="Times New Roman" w:eastAsia="맑은 고딕" w:hAnsi="Times New Roman"/>
                <w:sz w:val="20"/>
                <w:lang w:eastAsia="ko-KR"/>
              </w:rPr>
            </w:pPr>
            <w:r w:rsidRPr="00343F3E">
              <w:rPr>
                <w:rFonts w:ascii="Times New Roman" w:eastAsia="맑은 고딕" w:hAnsi="Times New Roman"/>
                <w:sz w:val="20"/>
                <w:lang w:eastAsia="ko-KR"/>
              </w:rPr>
              <w:t>·</w:t>
            </w:r>
            <w:r>
              <w:rPr>
                <w:rFonts w:ascii="Times New Roman" w:eastAsia="맑은 고딕" w:hAnsi="Times New Roman" w:hint="eastAsia"/>
                <w:sz w:val="20"/>
                <w:lang w:eastAsia="ko-KR"/>
              </w:rPr>
              <w:t xml:space="preserve"> </w:t>
            </w:r>
            <w:r w:rsidR="00B953ED" w:rsidRPr="00637A6D">
              <w:rPr>
                <w:rFonts w:ascii="Times New Roman" w:eastAsia="맑은 고딕" w:hAnsi="Times New Roman"/>
                <w:sz w:val="20"/>
                <w:lang w:eastAsia="ko-KR"/>
              </w:rPr>
              <w:t>Measurement of environmental changes in Environment around things such as temperature and humidity</w:t>
            </w:r>
          </w:p>
          <w:p w:rsidR="00B953ED" w:rsidRDefault="00343F3E" w:rsidP="00B953ED">
            <w:pPr>
              <w:spacing w:line="200" w:lineRule="atLeast"/>
              <w:jc w:val="left"/>
              <w:rPr>
                <w:rFonts w:ascii="Times New Roman" w:eastAsia="맑은 고딕" w:hAnsi="Times New Roman"/>
                <w:sz w:val="20"/>
                <w:lang w:eastAsia="ko-KR"/>
              </w:rPr>
            </w:pPr>
            <w:r w:rsidRPr="00343F3E">
              <w:rPr>
                <w:rFonts w:ascii="Times New Roman" w:eastAsia="맑은 고딕" w:hAnsi="Times New Roman"/>
                <w:sz w:val="20"/>
                <w:lang w:eastAsia="ko-KR"/>
              </w:rPr>
              <w:t>·</w:t>
            </w:r>
            <w:r w:rsidR="00B953ED">
              <w:rPr>
                <w:rFonts w:ascii="Times New Roman" w:eastAsia="맑은 고딕" w:hAnsi="Times New Roman" w:hint="eastAsia"/>
                <w:sz w:val="20"/>
                <w:lang w:eastAsia="ko-KR"/>
              </w:rPr>
              <w:t xml:space="preserve"> </w:t>
            </w:r>
            <w:r w:rsidR="00B953ED" w:rsidRPr="00637A6D">
              <w:rPr>
                <w:rFonts w:ascii="Times New Roman" w:eastAsia="맑은 고딕" w:hAnsi="Times New Roman"/>
                <w:sz w:val="20"/>
                <w:lang w:eastAsia="ko-KR"/>
              </w:rPr>
              <w:t>Detecting human behavior such as location and facial expression</w:t>
            </w:r>
          </w:p>
          <w:p w:rsidR="00B953ED" w:rsidRPr="00F11857" w:rsidRDefault="00343F3E" w:rsidP="00CB03BB">
            <w:pPr>
              <w:spacing w:line="200" w:lineRule="atLeast"/>
              <w:jc w:val="left"/>
              <w:rPr>
                <w:rFonts w:ascii="Times New Roman" w:eastAsia="맑은 고딕" w:hAnsi="Times New Roman"/>
                <w:sz w:val="20"/>
                <w:lang w:eastAsia="ko-KR"/>
              </w:rPr>
            </w:pPr>
            <w:r w:rsidRPr="00343F3E">
              <w:rPr>
                <w:rFonts w:ascii="Times New Roman" w:eastAsia="맑은 고딕" w:hAnsi="Times New Roman"/>
                <w:sz w:val="20"/>
                <w:lang w:eastAsia="ko-KR"/>
              </w:rPr>
              <w:t>·</w:t>
            </w:r>
            <w:r w:rsidR="00B953ED">
              <w:rPr>
                <w:rFonts w:ascii="Times New Roman" w:eastAsia="맑은 고딕" w:hAnsi="Times New Roman" w:hint="eastAsia"/>
                <w:sz w:val="20"/>
                <w:lang w:eastAsia="ko-KR"/>
              </w:rPr>
              <w:t xml:space="preserve"> </w:t>
            </w:r>
            <w:r w:rsidR="00B953ED" w:rsidRPr="00637A6D">
              <w:rPr>
                <w:rFonts w:ascii="Times New Roman" w:eastAsia="맑은 고딕" w:hAnsi="Times New Roman"/>
                <w:sz w:val="20"/>
                <w:lang w:eastAsia="ko-KR"/>
              </w:rPr>
              <w:t xml:space="preserve">Re-processing </w:t>
            </w:r>
            <w:r w:rsidR="00B953ED" w:rsidRPr="00CF4293">
              <w:rPr>
                <w:rFonts w:ascii="Times New Roman" w:eastAsia="맑은 고딕" w:hAnsi="Times New Roman"/>
                <w:strike/>
                <w:sz w:val="20"/>
                <w:lang w:eastAsia="ko-KR"/>
              </w:rPr>
              <w:t>the</w:t>
            </w:r>
            <w:r w:rsidR="00B953ED" w:rsidRPr="00637A6D">
              <w:rPr>
                <w:rFonts w:ascii="Times New Roman" w:eastAsia="맑은 고딕" w:hAnsi="Times New Roman"/>
                <w:sz w:val="20"/>
                <w:lang w:eastAsia="ko-KR"/>
              </w:rPr>
              <w:t xml:space="preserve"> collected </w:t>
            </w:r>
            <w:r w:rsidR="00CB03BB">
              <w:rPr>
                <w:rFonts w:ascii="Times New Roman" w:eastAsia="맑은 고딕" w:hAnsi="Times New Roman" w:hint="eastAsia"/>
                <w:sz w:val="20"/>
                <w:lang w:eastAsia="ko-KR"/>
              </w:rPr>
              <w:br/>
            </w:r>
            <w:r w:rsidR="00CB03BB">
              <w:rPr>
                <w:rFonts w:ascii="Times New Roman" w:eastAsia="맑은 고딕" w:hAnsi="Times New Roman"/>
                <w:sz w:val="20"/>
                <w:lang w:eastAsia="ko-KR"/>
              </w:rPr>
              <w:t>I</w:t>
            </w:r>
            <w:r w:rsidR="00B953ED" w:rsidRPr="00637A6D">
              <w:rPr>
                <w:rFonts w:ascii="Times New Roman" w:eastAsia="맑은 고딕" w:hAnsi="Times New Roman"/>
                <w:sz w:val="20"/>
                <w:lang w:eastAsia="ko-KR"/>
              </w:rPr>
              <w:t>nformation</w:t>
            </w:r>
          </w:p>
        </w:tc>
      </w:tr>
      <w:tr w:rsidR="00B953ED" w:rsidRPr="00F11857" w:rsidTr="00343F3E">
        <w:trPr>
          <w:trHeight w:val="56"/>
          <w:jc w:val="center"/>
        </w:trPr>
        <w:tc>
          <w:tcPr>
            <w:tcW w:w="19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953ED" w:rsidRPr="00F11857" w:rsidRDefault="00B953ED" w:rsidP="00D97815">
            <w:pPr>
              <w:spacing w:line="200" w:lineRule="atLeast"/>
              <w:ind w:firstLine="180"/>
              <w:jc w:val="center"/>
              <w:rPr>
                <w:rFonts w:ascii="Times New Roman" w:eastAsia="맑은 고딕" w:hAnsi="Times New Roman"/>
                <w:sz w:val="20"/>
                <w:lang w:eastAsia="ko-KR"/>
              </w:rPr>
            </w:pPr>
            <w:r w:rsidRPr="00637A6D">
              <w:rPr>
                <w:rFonts w:ascii="Times New Roman" w:eastAsia="맑은 고딕" w:hAnsi="Times New Roman"/>
                <w:sz w:val="20"/>
                <w:lang w:eastAsia="ko-KR"/>
              </w:rPr>
              <w:t>telecommunication and network technology</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953ED" w:rsidRDefault="00CB03BB" w:rsidP="00CB03BB">
            <w:pPr>
              <w:spacing w:line="200" w:lineRule="atLeast"/>
              <w:jc w:val="left"/>
              <w:rPr>
                <w:rFonts w:ascii="Times New Roman" w:eastAsia="맑은 고딕" w:hAnsi="Times New Roman"/>
                <w:sz w:val="20"/>
                <w:lang w:eastAsia="ko-KR"/>
              </w:rPr>
            </w:pPr>
            <w:r w:rsidRPr="00CB03BB">
              <w:rPr>
                <w:rFonts w:ascii="Times New Roman" w:eastAsia="맑은 고딕" w:hAnsi="Times New Roman"/>
                <w:sz w:val="20"/>
                <w:lang w:eastAsia="ko-KR"/>
              </w:rPr>
              <w:t>·</w:t>
            </w:r>
            <w:r>
              <w:rPr>
                <w:rFonts w:ascii="Times New Roman" w:eastAsia="맑은 고딕" w:hAnsi="Times New Roman" w:hint="eastAsia"/>
                <w:sz w:val="20"/>
                <w:lang w:eastAsia="ko-KR"/>
              </w:rPr>
              <w:t xml:space="preserve"> </w:t>
            </w:r>
            <w:r w:rsidR="00B953ED" w:rsidRPr="00637A6D">
              <w:rPr>
                <w:rFonts w:ascii="Times New Roman" w:eastAsia="맑은 고딕" w:hAnsi="Times New Roman"/>
                <w:sz w:val="20"/>
                <w:lang w:eastAsia="ko-KR"/>
              </w:rPr>
              <w:t>Identification of things through</w:t>
            </w:r>
            <w:r>
              <w:rPr>
                <w:rFonts w:ascii="Times New Roman" w:eastAsia="맑은 고딕" w:hAnsi="Times New Roman" w:hint="eastAsia"/>
                <w:sz w:val="20"/>
                <w:lang w:eastAsia="ko-KR"/>
              </w:rPr>
              <w:br/>
            </w:r>
            <w:r w:rsidR="00B953ED" w:rsidRPr="00637A6D">
              <w:rPr>
                <w:rFonts w:ascii="Times New Roman" w:eastAsia="맑은 고딕" w:hAnsi="Times New Roman"/>
                <w:sz w:val="20"/>
                <w:lang w:eastAsia="ko-KR"/>
              </w:rPr>
              <w:t xml:space="preserve"> </w:t>
            </w:r>
            <w:r>
              <w:rPr>
                <w:rFonts w:ascii="Times New Roman" w:eastAsia="맑은 고딕" w:hAnsi="Times New Roman" w:hint="eastAsia"/>
                <w:sz w:val="20"/>
                <w:lang w:eastAsia="ko-KR"/>
              </w:rPr>
              <w:t xml:space="preserve"> </w:t>
            </w:r>
            <w:r w:rsidR="00B953ED" w:rsidRPr="00637A6D">
              <w:rPr>
                <w:rFonts w:ascii="Times New Roman" w:eastAsia="맑은 고딕" w:hAnsi="Times New Roman"/>
                <w:sz w:val="20"/>
                <w:lang w:eastAsia="ko-KR"/>
              </w:rPr>
              <w:t>IoT such as RFID</w:t>
            </w:r>
          </w:p>
          <w:p w:rsidR="00B953ED" w:rsidRPr="00F11857" w:rsidRDefault="00CB03BB" w:rsidP="00CB03BB">
            <w:pPr>
              <w:spacing w:line="200" w:lineRule="atLeast"/>
              <w:jc w:val="left"/>
              <w:rPr>
                <w:rFonts w:ascii="Times New Roman" w:eastAsia="맑은 고딕" w:hAnsi="Times New Roman"/>
                <w:sz w:val="20"/>
                <w:lang w:eastAsia="ko-KR"/>
              </w:rPr>
            </w:pPr>
            <w:r w:rsidRPr="00CB03BB">
              <w:rPr>
                <w:rFonts w:ascii="Times New Roman" w:eastAsia="맑은 고딕" w:hAnsi="Times New Roman"/>
                <w:sz w:val="20"/>
                <w:lang w:eastAsia="ko-KR"/>
              </w:rPr>
              <w:t>·</w:t>
            </w:r>
            <w:r>
              <w:rPr>
                <w:rFonts w:ascii="Times New Roman" w:eastAsia="맑은 고딕" w:hAnsi="Times New Roman" w:hint="eastAsia"/>
                <w:sz w:val="20"/>
                <w:lang w:eastAsia="ko-KR"/>
              </w:rPr>
              <w:t xml:space="preserve"> </w:t>
            </w:r>
            <w:r w:rsidR="00B953ED" w:rsidRPr="00637A6D">
              <w:rPr>
                <w:rFonts w:ascii="Times New Roman" w:eastAsia="맑은 고딕" w:hAnsi="Times New Roman"/>
                <w:sz w:val="20"/>
                <w:lang w:eastAsia="ko-KR"/>
              </w:rPr>
              <w:t>Wi-Fi, Bluetooth, 4G / LTE etc.</w:t>
            </w:r>
            <w:r>
              <w:rPr>
                <w:rFonts w:ascii="Times New Roman" w:eastAsia="맑은 고딕" w:hAnsi="Times New Roman" w:hint="eastAsia"/>
                <w:sz w:val="20"/>
                <w:lang w:eastAsia="ko-KR"/>
              </w:rPr>
              <w:br/>
            </w:r>
            <w:r w:rsidR="00B953ED" w:rsidRPr="00637A6D">
              <w:rPr>
                <w:rFonts w:ascii="Times New Roman" w:eastAsia="맑은 고딕" w:hAnsi="Times New Roman"/>
                <w:sz w:val="20"/>
                <w:lang w:eastAsia="ko-KR"/>
              </w:rPr>
              <w:t xml:space="preserve"> </w:t>
            </w:r>
            <w:r>
              <w:rPr>
                <w:rFonts w:ascii="Times New Roman" w:eastAsia="맑은 고딕" w:hAnsi="Times New Roman" w:hint="eastAsia"/>
                <w:sz w:val="20"/>
                <w:lang w:eastAsia="ko-KR"/>
              </w:rPr>
              <w:t xml:space="preserve"> </w:t>
            </w:r>
            <w:r w:rsidR="00B953ED" w:rsidRPr="00637A6D">
              <w:rPr>
                <w:rFonts w:ascii="Times New Roman" w:eastAsia="맑은 고딕" w:hAnsi="Times New Roman"/>
                <w:sz w:val="20"/>
                <w:lang w:eastAsia="ko-KR"/>
              </w:rPr>
              <w:t>Network connection</w:t>
            </w:r>
          </w:p>
        </w:tc>
      </w:tr>
      <w:tr w:rsidR="00B953ED" w:rsidRPr="00F11857" w:rsidTr="00CB03BB">
        <w:trPr>
          <w:trHeight w:val="967"/>
          <w:jc w:val="center"/>
        </w:trPr>
        <w:tc>
          <w:tcPr>
            <w:tcW w:w="19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953ED" w:rsidRPr="00F11857" w:rsidRDefault="00B953ED" w:rsidP="00D97815">
            <w:pPr>
              <w:spacing w:line="200" w:lineRule="atLeast"/>
              <w:ind w:firstLine="180"/>
              <w:jc w:val="center"/>
              <w:rPr>
                <w:rFonts w:ascii="Times New Roman" w:eastAsia="맑은 고딕" w:hAnsi="Times New Roman"/>
                <w:sz w:val="20"/>
                <w:lang w:eastAsia="ko-KR"/>
              </w:rPr>
            </w:pPr>
            <w:r w:rsidRPr="00637A6D">
              <w:rPr>
                <w:rFonts w:ascii="Times New Roman" w:eastAsia="맑은 고딕" w:hAnsi="Times New Roman"/>
                <w:sz w:val="20"/>
                <w:lang w:eastAsia="ko-KR"/>
              </w:rPr>
              <w:t>Service interface technology</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B03BB" w:rsidRDefault="00CB03BB" w:rsidP="00CB03BB">
            <w:pPr>
              <w:spacing w:line="200" w:lineRule="atLeast"/>
              <w:jc w:val="left"/>
              <w:rPr>
                <w:rFonts w:ascii="Times New Roman" w:eastAsia="맑은 고딕" w:hAnsi="Times New Roman"/>
                <w:sz w:val="20"/>
                <w:lang w:eastAsia="ko-KR"/>
              </w:rPr>
            </w:pPr>
            <w:r w:rsidRPr="00CB03BB">
              <w:rPr>
                <w:rFonts w:ascii="Times New Roman" w:eastAsia="맑은 고딕" w:hAnsi="Times New Roman"/>
                <w:sz w:val="20"/>
                <w:lang w:eastAsia="ko-KR"/>
              </w:rPr>
              <w:t>·</w:t>
            </w:r>
            <w:r>
              <w:rPr>
                <w:rFonts w:ascii="Times New Roman" w:eastAsia="맑은 고딕" w:hAnsi="Times New Roman" w:hint="eastAsia"/>
                <w:sz w:val="20"/>
                <w:lang w:eastAsia="ko-KR"/>
              </w:rPr>
              <w:t xml:space="preserve"> </w:t>
            </w:r>
            <w:r w:rsidR="00B953ED" w:rsidRPr="00637A6D">
              <w:rPr>
                <w:rFonts w:ascii="Times New Roman" w:eastAsia="맑은 고딕" w:hAnsi="Times New Roman"/>
                <w:sz w:val="20"/>
                <w:lang w:eastAsia="ko-KR"/>
              </w:rPr>
              <w:t>Visibility of Web services, mobile</w:t>
            </w:r>
            <w:r>
              <w:rPr>
                <w:rFonts w:ascii="Times New Roman" w:eastAsia="맑은 고딕" w:hAnsi="Times New Roman" w:hint="eastAsia"/>
                <w:sz w:val="20"/>
                <w:lang w:eastAsia="ko-KR"/>
              </w:rPr>
              <w:br/>
            </w:r>
            <w:r w:rsidR="00B953ED" w:rsidRPr="00637A6D">
              <w:rPr>
                <w:rFonts w:ascii="Times New Roman" w:eastAsia="맑은 고딕" w:hAnsi="Times New Roman"/>
                <w:sz w:val="20"/>
                <w:lang w:eastAsia="ko-KR"/>
              </w:rPr>
              <w:t xml:space="preserve"> </w:t>
            </w:r>
            <w:r>
              <w:rPr>
                <w:rFonts w:ascii="Times New Roman" w:eastAsia="맑은 고딕" w:hAnsi="Times New Roman" w:hint="eastAsia"/>
                <w:sz w:val="20"/>
                <w:lang w:eastAsia="ko-KR"/>
              </w:rPr>
              <w:t xml:space="preserve"> </w:t>
            </w:r>
            <w:r w:rsidR="00B953ED" w:rsidRPr="00637A6D">
              <w:rPr>
                <w:rFonts w:ascii="Times New Roman" w:eastAsia="맑은 고딕" w:hAnsi="Times New Roman"/>
                <w:sz w:val="20"/>
                <w:lang w:eastAsia="ko-KR"/>
              </w:rPr>
              <w:t xml:space="preserve">applications, etc. </w:t>
            </w:r>
          </w:p>
          <w:p w:rsidR="00B953ED" w:rsidRPr="00F11857" w:rsidRDefault="00CB03BB" w:rsidP="00CB03BB">
            <w:pPr>
              <w:spacing w:line="200" w:lineRule="atLeast"/>
              <w:jc w:val="left"/>
              <w:rPr>
                <w:rFonts w:ascii="Times New Roman" w:eastAsia="맑은 고딕" w:hAnsi="Times New Roman"/>
                <w:sz w:val="20"/>
                <w:lang w:eastAsia="ko-KR"/>
              </w:rPr>
            </w:pPr>
            <w:r w:rsidRPr="00CB03BB">
              <w:rPr>
                <w:rFonts w:ascii="Times New Roman" w:eastAsia="맑은 고딕" w:hAnsi="Times New Roman"/>
                <w:sz w:val="20"/>
                <w:lang w:eastAsia="ko-KR"/>
              </w:rPr>
              <w:t>·</w:t>
            </w:r>
            <w:r>
              <w:rPr>
                <w:rFonts w:ascii="Times New Roman" w:eastAsia="맑은 고딕" w:hAnsi="Times New Roman" w:hint="eastAsia"/>
                <w:sz w:val="20"/>
                <w:lang w:eastAsia="ko-KR"/>
              </w:rPr>
              <w:t xml:space="preserve"> </w:t>
            </w:r>
            <w:r w:rsidR="00B953ED" w:rsidRPr="00637A6D">
              <w:rPr>
                <w:rFonts w:ascii="Times New Roman" w:eastAsia="맑은 고딕" w:hAnsi="Times New Roman"/>
                <w:sz w:val="20"/>
                <w:lang w:eastAsia="ko-KR"/>
              </w:rPr>
              <w:t>Application service technology</w:t>
            </w:r>
          </w:p>
        </w:tc>
      </w:tr>
    </w:tbl>
    <w:p w:rsidR="0020082B" w:rsidRPr="00D97815" w:rsidRDefault="0020082B" w:rsidP="0020082B">
      <w:pPr>
        <w:spacing w:line="200" w:lineRule="atLeast"/>
        <w:ind w:firstLine="180"/>
        <w:rPr>
          <w:rFonts w:ascii="Times New Roman" w:eastAsia="맑은 고딕" w:hAnsi="Times New Roman"/>
          <w:sz w:val="20"/>
          <w:lang w:eastAsia="ko-KR"/>
        </w:rPr>
      </w:pPr>
    </w:p>
    <w:p w:rsidR="0020082B" w:rsidRPr="00CB03BB" w:rsidRDefault="0020082B" w:rsidP="00CB03BB">
      <w:pPr>
        <w:spacing w:line="200" w:lineRule="atLeast"/>
        <w:rPr>
          <w:rFonts w:ascii="Times New Roman" w:eastAsia="맑은 고딕" w:hAnsi="Times New Roman"/>
          <w:sz w:val="20"/>
          <w:lang w:eastAsia="ko-KR"/>
        </w:rPr>
      </w:pPr>
    </w:p>
    <w:p w:rsidR="00900290" w:rsidRDefault="00F7207D" w:rsidP="00F7207D">
      <w:pPr>
        <w:spacing w:line="200" w:lineRule="atLeast"/>
        <w:jc w:val="center"/>
        <w:rPr>
          <w:rFonts w:ascii="Times New Roman" w:eastAsia="DFPOP-SB" w:hAnsi="Times New Roman"/>
          <w:sz w:val="20"/>
        </w:rPr>
      </w:pPr>
      <w:r>
        <w:rPr>
          <w:rFonts w:ascii="Times New Roman" w:eastAsia="DFPOP-SB" w:hAnsi="Times New Roman"/>
          <w:b/>
          <w:sz w:val="20"/>
        </w:rPr>
        <w:t xml:space="preserve">II. </w:t>
      </w:r>
      <w:r w:rsidR="00755749" w:rsidRPr="00755749">
        <w:rPr>
          <w:rFonts w:ascii="Times New Roman" w:eastAsia="DFPOP-SB" w:hAnsi="Times New Roman"/>
          <w:b/>
          <w:sz w:val="20"/>
        </w:rPr>
        <w:t>Main subject</w:t>
      </w:r>
    </w:p>
    <w:p w:rsidR="00900290" w:rsidRDefault="00900290">
      <w:pPr>
        <w:spacing w:line="200" w:lineRule="atLeast"/>
        <w:rPr>
          <w:rFonts w:ascii="Times New Roman" w:eastAsia="DFPOP-SB" w:hAnsi="Times New Roman"/>
          <w:sz w:val="20"/>
        </w:rPr>
      </w:pPr>
    </w:p>
    <w:p w:rsidR="00755749" w:rsidRPr="00221D2F" w:rsidRDefault="00755749" w:rsidP="00755749">
      <w:pPr>
        <w:spacing w:line="200" w:lineRule="atLeast"/>
        <w:rPr>
          <w:rFonts w:ascii="Times New Roman" w:eastAsia="DFPOP-SB" w:hAnsi="Times New Roman"/>
          <w:sz w:val="20"/>
        </w:rPr>
      </w:pPr>
      <w:r w:rsidRPr="00221D2F">
        <w:rPr>
          <w:rFonts w:ascii="Times New Roman" w:eastAsia="DFPOP-SB" w:hAnsi="Times New Roman"/>
          <w:sz w:val="20"/>
        </w:rPr>
        <w:t xml:space="preserve">The IoT equipment is designed to </w:t>
      </w:r>
      <w:r w:rsidRPr="007313A3">
        <w:rPr>
          <w:rFonts w:ascii="Times New Roman" w:eastAsia="DFPOP-SB" w:hAnsi="Times New Roman"/>
          <w:sz w:val="20"/>
        </w:rPr>
        <w:t xml:space="preserve">maintain </w:t>
      </w:r>
      <w:r w:rsidR="00CF4293" w:rsidRPr="007313A3">
        <w:rPr>
          <w:rFonts w:ascii="Times New Roman" w:eastAsiaTheme="minorEastAsia" w:hAnsi="Times New Roman" w:hint="eastAsia"/>
          <w:sz w:val="20"/>
          <w:lang w:eastAsia="ko-KR"/>
        </w:rPr>
        <w:t>minimum</w:t>
      </w:r>
      <w:r w:rsidR="00CF4293" w:rsidRPr="00221D2F">
        <w:rPr>
          <w:rFonts w:ascii="Times New Roman" w:eastAsia="DFPOP-SB" w:hAnsi="Times New Roman"/>
          <w:sz w:val="20"/>
        </w:rPr>
        <w:t xml:space="preserve"> </w:t>
      </w:r>
      <w:r w:rsidRPr="00221D2F">
        <w:rPr>
          <w:rFonts w:ascii="Times New Roman" w:eastAsia="DFPOP-SB" w:hAnsi="Times New Roman"/>
          <w:sz w:val="20"/>
        </w:rPr>
        <w:t>performance</w:t>
      </w:r>
      <w:r w:rsidR="00CF4293">
        <w:rPr>
          <w:rFonts w:ascii="Times New Roman" w:eastAsiaTheme="minorEastAsia" w:hAnsi="Times New Roman" w:hint="eastAsia"/>
          <w:sz w:val="20"/>
          <w:lang w:eastAsia="ko-KR"/>
        </w:rPr>
        <w:t xml:space="preserve"> </w:t>
      </w:r>
      <w:r w:rsidRPr="00221D2F">
        <w:rPr>
          <w:rFonts w:ascii="Times New Roman" w:eastAsia="DFPOP-SB" w:hAnsi="Times New Roman"/>
          <w:sz w:val="20"/>
        </w:rPr>
        <w:t>according to the weight saving and low cost characteristics</w:t>
      </w:r>
      <w:r w:rsidR="00165B6C">
        <w:rPr>
          <w:rFonts w:ascii="Times New Roman" w:eastAsia="DFPOP-SB" w:hAnsi="Times New Roman"/>
          <w:sz w:val="20"/>
        </w:rPr>
        <w:t>[</w:t>
      </w:r>
      <w:r w:rsidR="00165B6C" w:rsidRPr="00D97815">
        <w:rPr>
          <w:rFonts w:ascii="Times New Roman" w:eastAsia="맑은 고딕" w:hAnsi="Times New Roman" w:hint="eastAsia"/>
          <w:sz w:val="20"/>
          <w:lang w:eastAsia="ko-KR"/>
        </w:rPr>
        <w:t>2</w:t>
      </w:r>
      <w:r w:rsidR="00C43E3C" w:rsidRPr="00221D2F">
        <w:rPr>
          <w:rFonts w:ascii="Times New Roman" w:eastAsia="DFPOP-SB" w:hAnsi="Times New Roman"/>
          <w:sz w:val="20"/>
        </w:rPr>
        <w:t>]</w:t>
      </w:r>
      <w:r w:rsidRPr="00221D2F">
        <w:rPr>
          <w:rFonts w:ascii="Times New Roman" w:eastAsia="DFPOP-SB" w:hAnsi="Times New Roman"/>
          <w:sz w:val="20"/>
        </w:rPr>
        <w:t>.</w:t>
      </w:r>
    </w:p>
    <w:p w:rsidR="00755749" w:rsidRPr="00221D2F" w:rsidRDefault="00755749" w:rsidP="00755749">
      <w:pPr>
        <w:spacing w:line="200" w:lineRule="atLeast"/>
        <w:rPr>
          <w:rFonts w:ascii="Times New Roman" w:eastAsia="DFPOP-SB" w:hAnsi="Times New Roman"/>
          <w:sz w:val="20"/>
        </w:rPr>
      </w:pPr>
      <w:r w:rsidRPr="00221D2F">
        <w:rPr>
          <w:rFonts w:ascii="Times New Roman" w:eastAsia="DFPOP-SB" w:hAnsi="Times New Roman"/>
          <w:sz w:val="20"/>
        </w:rPr>
        <w:t>Also, since the IoT environment has changed in the cyber environment as a conventional PC and mobile, not only the existing security threat but also a new security vulnerability depending on the IoT environment may occur</w:t>
      </w:r>
      <w:r w:rsidR="00CA2699">
        <w:rPr>
          <w:rFonts w:ascii="Times New Roman" w:eastAsiaTheme="minorEastAsia" w:hAnsi="Times New Roman" w:hint="eastAsia"/>
          <w:sz w:val="20"/>
          <w:lang w:eastAsia="ko-KR"/>
        </w:rPr>
        <w:t>.</w:t>
      </w:r>
      <w:r w:rsidRPr="00221D2F">
        <w:rPr>
          <w:rFonts w:ascii="Times New Roman" w:eastAsia="DFPOP-SB" w:hAnsi="Times New Roman"/>
          <w:sz w:val="20"/>
        </w:rPr>
        <w:t xml:space="preserve"> </w:t>
      </w:r>
      <w:r w:rsidR="00CA2699">
        <w:rPr>
          <w:rFonts w:ascii="Times New Roman" w:eastAsiaTheme="minorEastAsia" w:hAnsi="Times New Roman" w:hint="eastAsia"/>
          <w:sz w:val="20"/>
          <w:lang w:eastAsia="ko-KR"/>
        </w:rPr>
        <w:t>A</w:t>
      </w:r>
      <w:r w:rsidRPr="00221D2F">
        <w:rPr>
          <w:rFonts w:ascii="Times New Roman" w:eastAsia="DFPOP-SB" w:hAnsi="Times New Roman"/>
          <w:sz w:val="20"/>
        </w:rPr>
        <w:t>dditional security requirements according to characteristics are required</w:t>
      </w:r>
      <w:r w:rsidR="00165B6C">
        <w:rPr>
          <w:rFonts w:ascii="Times New Roman" w:eastAsia="DFPOP-SB" w:hAnsi="Times New Roman"/>
          <w:sz w:val="20"/>
        </w:rPr>
        <w:t>[</w:t>
      </w:r>
      <w:r w:rsidR="00165B6C" w:rsidRPr="00D97815">
        <w:rPr>
          <w:rFonts w:ascii="Times New Roman" w:eastAsia="맑은 고딕" w:hAnsi="Times New Roman" w:hint="eastAsia"/>
          <w:sz w:val="20"/>
          <w:lang w:eastAsia="ko-KR"/>
        </w:rPr>
        <w:t>3</w:t>
      </w:r>
      <w:r w:rsidR="00165B6C">
        <w:rPr>
          <w:rFonts w:ascii="Times New Roman" w:eastAsia="DFPOP-SB" w:hAnsi="Times New Roman"/>
          <w:sz w:val="20"/>
        </w:rPr>
        <w:t>][</w:t>
      </w:r>
      <w:r w:rsidR="00165B6C" w:rsidRPr="00D97815">
        <w:rPr>
          <w:rFonts w:ascii="Times New Roman" w:eastAsia="맑은 고딕" w:hAnsi="Times New Roman" w:hint="eastAsia"/>
          <w:sz w:val="20"/>
          <w:lang w:eastAsia="ko-KR"/>
        </w:rPr>
        <w:t>4</w:t>
      </w:r>
      <w:r w:rsidR="00C43E3C" w:rsidRPr="00221D2F">
        <w:rPr>
          <w:rFonts w:ascii="Times New Roman" w:eastAsia="DFPOP-SB" w:hAnsi="Times New Roman"/>
          <w:sz w:val="20"/>
        </w:rPr>
        <w:t>]</w:t>
      </w:r>
      <w:r w:rsidRPr="00221D2F">
        <w:rPr>
          <w:rFonts w:ascii="Times New Roman" w:eastAsia="DFPOP-SB" w:hAnsi="Times New Roman"/>
          <w:sz w:val="20"/>
        </w:rPr>
        <w:t xml:space="preserve">. </w:t>
      </w:r>
    </w:p>
    <w:p w:rsidR="00755749" w:rsidRPr="00221D2F" w:rsidRDefault="00755749" w:rsidP="00755749">
      <w:pPr>
        <w:spacing w:line="200" w:lineRule="atLeast"/>
        <w:rPr>
          <w:rFonts w:ascii="Times New Roman" w:eastAsia="DFPOP-SB" w:hAnsi="Times New Roman"/>
          <w:sz w:val="20"/>
        </w:rPr>
      </w:pPr>
      <w:r w:rsidRPr="00221D2F">
        <w:rPr>
          <w:rFonts w:ascii="Times New Roman" w:eastAsia="DFPOP-SB" w:hAnsi="Times New Roman"/>
          <w:sz w:val="20"/>
        </w:rPr>
        <w:t xml:space="preserve">As a result, various international organizations and </w:t>
      </w:r>
      <w:r w:rsidRPr="00221D2F">
        <w:rPr>
          <w:rFonts w:ascii="Times New Roman" w:eastAsia="DFPOP-SB" w:hAnsi="Times New Roman"/>
          <w:sz w:val="20"/>
        </w:rPr>
        <w:lastRenderedPageBreak/>
        <w:t>organizations such as OTA, OWASP, GSMA, IoT Security Alliance, etc. study and present standard guidelines for IoT security from different viewpoints.</w:t>
      </w:r>
    </w:p>
    <w:p w:rsidR="00755749" w:rsidRPr="00221D2F" w:rsidRDefault="00755749" w:rsidP="00755749">
      <w:pPr>
        <w:spacing w:line="200" w:lineRule="atLeast"/>
        <w:rPr>
          <w:rFonts w:ascii="Times New Roman" w:eastAsia="DFPOP-SB" w:hAnsi="Times New Roman"/>
          <w:sz w:val="20"/>
        </w:rPr>
      </w:pPr>
      <w:r w:rsidRPr="00221D2F">
        <w:rPr>
          <w:rFonts w:ascii="Times New Roman" w:eastAsia="DFPOP-SB" w:hAnsi="Times New Roman"/>
          <w:sz w:val="20"/>
        </w:rPr>
        <w:t xml:space="preserve">However, current security guidelines </w:t>
      </w:r>
      <w:r w:rsidRPr="007313A3">
        <w:rPr>
          <w:rFonts w:ascii="Times New Roman" w:eastAsia="DFPOP-SB" w:hAnsi="Times New Roman"/>
          <w:sz w:val="20"/>
        </w:rPr>
        <w:t xml:space="preserve">include many </w:t>
      </w:r>
      <w:r w:rsidR="00ED0ED4" w:rsidRPr="007313A3">
        <w:rPr>
          <w:rFonts w:ascii="Times New Roman" w:eastAsiaTheme="minorEastAsia" w:hAnsi="Times New Roman" w:hint="eastAsia"/>
          <w:sz w:val="20"/>
          <w:lang w:eastAsia="ko-KR"/>
        </w:rPr>
        <w:t xml:space="preserve">of the common </w:t>
      </w:r>
      <w:r w:rsidRPr="00221D2F">
        <w:rPr>
          <w:rFonts w:ascii="Times New Roman" w:eastAsia="DFPOP-SB" w:hAnsi="Times New Roman"/>
          <w:sz w:val="20"/>
        </w:rPr>
        <w:t xml:space="preserve">security requirements that compose IoT, </w:t>
      </w:r>
    </w:p>
    <w:p w:rsidR="00755749" w:rsidRDefault="00755749" w:rsidP="00755749">
      <w:pPr>
        <w:spacing w:line="200" w:lineRule="atLeast"/>
        <w:rPr>
          <w:rFonts w:ascii="Times New Roman" w:eastAsia="DFPOP-SB" w:hAnsi="Times New Roman"/>
          <w:sz w:val="20"/>
        </w:rPr>
      </w:pPr>
      <w:r w:rsidRPr="00221D2F">
        <w:rPr>
          <w:rFonts w:ascii="Times New Roman" w:eastAsia="DFPOP-SB" w:hAnsi="Times New Roman"/>
          <w:sz w:val="20"/>
        </w:rPr>
        <w:t>Also, we handle comprehensive security without considering the characteristics of each IoT device, and it is difficult to utilize it as a practical guide for applying appropriate security to IoT devices</w:t>
      </w:r>
      <w:r w:rsidR="00165B6C">
        <w:rPr>
          <w:rFonts w:ascii="Times New Roman" w:eastAsia="DFPOP-SB" w:hAnsi="Times New Roman"/>
          <w:sz w:val="20"/>
        </w:rPr>
        <w:t xml:space="preserve"> [</w:t>
      </w:r>
      <w:r w:rsidR="00165B6C" w:rsidRPr="00D97815">
        <w:rPr>
          <w:rFonts w:ascii="Times New Roman" w:eastAsia="맑은 고딕" w:hAnsi="Times New Roman" w:hint="eastAsia"/>
          <w:sz w:val="20"/>
          <w:lang w:eastAsia="ko-KR"/>
        </w:rPr>
        <w:t>5</w:t>
      </w:r>
      <w:r w:rsidRPr="00221D2F">
        <w:rPr>
          <w:rFonts w:ascii="Times New Roman" w:eastAsia="DFPOP-SB" w:hAnsi="Times New Roman"/>
          <w:sz w:val="20"/>
        </w:rPr>
        <w:t>].</w:t>
      </w:r>
    </w:p>
    <w:p w:rsidR="00EC390E" w:rsidRPr="00221D2F" w:rsidRDefault="00EC390E" w:rsidP="00755749">
      <w:pPr>
        <w:spacing w:line="200" w:lineRule="atLeast"/>
        <w:rPr>
          <w:rFonts w:ascii="Times New Roman" w:eastAsia="DFPOP-SB" w:hAnsi="Times New Roman"/>
          <w:sz w:val="20"/>
        </w:rPr>
      </w:pPr>
    </w:p>
    <w:p w:rsidR="00755749" w:rsidRPr="00D97815" w:rsidRDefault="00755749" w:rsidP="00755749">
      <w:pPr>
        <w:spacing w:line="200" w:lineRule="atLeast"/>
        <w:rPr>
          <w:rFonts w:ascii="Times New Roman" w:eastAsia="맑은 고딕" w:hAnsi="Times New Roman"/>
          <w:sz w:val="20"/>
          <w:lang w:eastAsia="ko-KR"/>
        </w:rPr>
      </w:pPr>
      <w:r w:rsidRPr="00221D2F">
        <w:rPr>
          <w:rFonts w:ascii="Times New Roman" w:eastAsia="DFPOP-SB" w:hAnsi="Times New Roman"/>
          <w:sz w:val="20"/>
        </w:rPr>
        <w:t xml:space="preserve">In order to complement </w:t>
      </w:r>
      <w:r w:rsidRPr="007313A3">
        <w:rPr>
          <w:rFonts w:ascii="Times New Roman" w:eastAsia="DFPOP-SB" w:hAnsi="Times New Roman"/>
          <w:sz w:val="20"/>
        </w:rPr>
        <w:t>these limit</w:t>
      </w:r>
      <w:r w:rsidR="00ED0ED4" w:rsidRPr="007313A3">
        <w:rPr>
          <w:rFonts w:ascii="Times New Roman" w:eastAsiaTheme="minorEastAsia" w:hAnsi="Times New Roman" w:hint="eastAsia"/>
          <w:sz w:val="20"/>
          <w:lang w:eastAsia="ko-KR"/>
        </w:rPr>
        <w:t>ations</w:t>
      </w:r>
      <w:r w:rsidRPr="007313A3">
        <w:rPr>
          <w:rFonts w:ascii="Times New Roman" w:eastAsia="DFPOP-SB" w:hAnsi="Times New Roman"/>
          <w:sz w:val="20"/>
        </w:rPr>
        <w:t>,</w:t>
      </w:r>
      <w:r w:rsidRPr="00221D2F">
        <w:rPr>
          <w:rFonts w:ascii="Times New Roman" w:eastAsia="DFPOP-SB" w:hAnsi="Times New Roman"/>
          <w:sz w:val="20"/>
        </w:rPr>
        <w:t xml:space="preserve"> the method proposed in this paper is as follows.</w:t>
      </w:r>
    </w:p>
    <w:p w:rsidR="00305123" w:rsidRPr="00D97815" w:rsidRDefault="00305123" w:rsidP="00755749">
      <w:pPr>
        <w:spacing w:line="200" w:lineRule="atLeast"/>
        <w:rPr>
          <w:rFonts w:ascii="Times New Roman" w:eastAsia="맑은 고딕" w:hAnsi="Times New Roman"/>
          <w:sz w:val="20"/>
          <w:lang w:eastAsia="ko-KR"/>
        </w:rPr>
      </w:pPr>
    </w:p>
    <w:p w:rsidR="00305123" w:rsidRPr="00305123" w:rsidRDefault="00305123" w:rsidP="00305123">
      <w:pPr>
        <w:spacing w:line="200" w:lineRule="atLeast"/>
        <w:ind w:firstLine="180"/>
        <w:rPr>
          <w:rFonts w:ascii="Times New Roman" w:eastAsia="DFPOP-SB" w:hAnsi="Times New Roman"/>
          <w:sz w:val="20"/>
        </w:rPr>
      </w:pPr>
      <w:r w:rsidRPr="00305123">
        <w:rPr>
          <w:rFonts w:ascii="Times New Roman" w:eastAsia="DFPOP-SB" w:hAnsi="Times New Roman" w:hint="eastAsia"/>
          <w:sz w:val="20"/>
        </w:rPr>
        <w:t>1. Classify IoT equipment by application field.</w:t>
      </w:r>
    </w:p>
    <w:p w:rsidR="00305123" w:rsidRPr="00305123" w:rsidRDefault="00305123" w:rsidP="00305123">
      <w:pPr>
        <w:spacing w:line="200" w:lineRule="atLeast"/>
        <w:ind w:leftChars="86" w:left="381" w:hangingChars="100" w:hanging="200"/>
        <w:rPr>
          <w:rFonts w:ascii="Times New Roman" w:eastAsia="DFPOP-SB" w:hAnsi="Times New Roman"/>
          <w:sz w:val="20"/>
        </w:rPr>
      </w:pPr>
      <w:r w:rsidRPr="00305123">
        <w:rPr>
          <w:rFonts w:ascii="Times New Roman" w:eastAsia="DFPOP-SB" w:hAnsi="Times New Roman" w:hint="eastAsia"/>
          <w:sz w:val="20"/>
        </w:rPr>
        <w:t>2. We reclassify IoT devices classified by usage category</w:t>
      </w:r>
      <w:r w:rsidRPr="00D97815">
        <w:rPr>
          <w:rFonts w:ascii="Times New Roman" w:eastAsia="맑은 고딕" w:hAnsi="Times New Roman"/>
          <w:sz w:val="20"/>
          <w:lang w:eastAsia="ko-KR"/>
        </w:rPr>
        <w:br/>
      </w:r>
      <w:r w:rsidRPr="00305123">
        <w:rPr>
          <w:rFonts w:ascii="Times New Roman" w:eastAsia="DFPOP-SB" w:hAnsi="Times New Roman" w:hint="eastAsia"/>
          <w:sz w:val="20"/>
        </w:rPr>
        <w:t>according to hardware performance based on IoT technical elements, sensing, communication, network, service interface technology area.</w:t>
      </w:r>
    </w:p>
    <w:p w:rsidR="00CB03BB" w:rsidRPr="00D97815" w:rsidRDefault="00305123" w:rsidP="00CB03BB">
      <w:pPr>
        <w:spacing w:line="200" w:lineRule="atLeast"/>
        <w:ind w:leftChars="86" w:left="381" w:hangingChars="100" w:hanging="200"/>
        <w:rPr>
          <w:rFonts w:ascii="Times New Roman" w:eastAsia="맑은 고딕" w:hAnsi="Times New Roman"/>
          <w:sz w:val="20"/>
          <w:lang w:eastAsia="ko-KR"/>
        </w:rPr>
      </w:pPr>
      <w:r w:rsidRPr="00305123">
        <w:rPr>
          <w:rFonts w:ascii="Times New Roman" w:eastAsia="DFPOP-SB" w:hAnsi="Times New Roman" w:hint="eastAsia"/>
          <w:sz w:val="20"/>
        </w:rPr>
        <w:t>3. Analyze the existing security guidelines, delete duplicate</w:t>
      </w:r>
      <w:r w:rsidRPr="00D97815">
        <w:rPr>
          <w:rFonts w:ascii="Times New Roman" w:eastAsia="맑은 고딕" w:hAnsi="Times New Roman"/>
          <w:sz w:val="20"/>
          <w:lang w:eastAsia="ko-KR"/>
        </w:rPr>
        <w:br/>
      </w:r>
      <w:r w:rsidRPr="00305123">
        <w:rPr>
          <w:rFonts w:ascii="Times New Roman" w:eastAsia="DFPOP-SB" w:hAnsi="Times New Roman" w:hint="eastAsia"/>
          <w:sz w:val="20"/>
        </w:rPr>
        <w:t>items, then present and create detailed security check items by IoT devices based on this.</w:t>
      </w:r>
      <w:r w:rsidR="001F03A4">
        <w:rPr>
          <w:rFonts w:ascii="Times New Roman" w:eastAsia="맑은 고딕" w:hAnsi="Times New Roman" w:hint="eastAsia"/>
          <w:noProof/>
          <w:sz w:val="20"/>
          <w:lang w:eastAsia="ko-KR"/>
        </w:rPr>
        <w:drawing>
          <wp:anchor distT="0" distB="0" distL="114300" distR="114300" simplePos="0" relativeHeight="251657728" behindDoc="1" locked="0" layoutInCell="1" allowOverlap="1">
            <wp:simplePos x="0" y="0"/>
            <wp:positionH relativeFrom="margin">
              <wp:posOffset>100330</wp:posOffset>
            </wp:positionH>
            <wp:positionV relativeFrom="margin">
              <wp:posOffset>3731895</wp:posOffset>
            </wp:positionV>
            <wp:extent cx="3162300" cy="1828800"/>
            <wp:effectExtent l="19050" t="0" r="0" b="0"/>
            <wp:wrapSquare wrapText="bothSides"/>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162300" cy="1828800"/>
                    </a:xfrm>
                    <a:prstGeom prst="rect">
                      <a:avLst/>
                    </a:prstGeom>
                    <a:noFill/>
                    <a:ln w="9525">
                      <a:noFill/>
                      <a:miter lim="800000"/>
                      <a:headEnd/>
                      <a:tailEnd/>
                    </a:ln>
                  </pic:spPr>
                </pic:pic>
              </a:graphicData>
            </a:graphic>
          </wp:anchor>
        </w:drawing>
      </w:r>
    </w:p>
    <w:p w:rsidR="00CB03BB" w:rsidRDefault="00CB03BB" w:rsidP="00CB03BB">
      <w:pPr>
        <w:spacing w:line="200" w:lineRule="atLeast"/>
        <w:rPr>
          <w:rFonts w:ascii="Times New Roman" w:eastAsia="맑은 고딕" w:hAnsi="Times New Roman"/>
          <w:sz w:val="20"/>
          <w:lang w:eastAsia="ko-KR"/>
        </w:rPr>
      </w:pPr>
    </w:p>
    <w:p w:rsidR="008D31C4" w:rsidRPr="00D97815" w:rsidRDefault="008D31C4" w:rsidP="00CB03BB">
      <w:pPr>
        <w:spacing w:line="200" w:lineRule="atLeast"/>
        <w:rPr>
          <w:rFonts w:ascii="Times New Roman" w:eastAsia="맑은 고딕" w:hAnsi="Times New Roman"/>
          <w:sz w:val="20"/>
          <w:lang w:eastAsia="ko-KR"/>
        </w:rPr>
      </w:pPr>
    </w:p>
    <w:p w:rsidR="00CB03BB" w:rsidRPr="00CB03BB" w:rsidRDefault="00CB03BB" w:rsidP="00CB03BB">
      <w:pPr>
        <w:spacing w:line="200" w:lineRule="atLeast"/>
        <w:jc w:val="center"/>
        <w:rPr>
          <w:rFonts w:ascii="Times New Roman" w:eastAsia="맑은 고딕" w:hAnsi="Times New Roman"/>
          <w:sz w:val="18"/>
          <w:lang w:eastAsia="ko-KR"/>
        </w:rPr>
      </w:pPr>
      <w:r w:rsidRPr="000324B3">
        <w:rPr>
          <w:rFonts w:ascii="Times New Roman" w:eastAsia="DFPOP-SB" w:hAnsi="Times New Roman"/>
          <w:sz w:val="18"/>
        </w:rPr>
        <w:t xml:space="preserve">Fig. 1 </w:t>
      </w:r>
      <w:r>
        <w:rPr>
          <w:rFonts w:ascii="Times New Roman" w:eastAsia="DFPOP-SB" w:hAnsi="Times New Roman"/>
          <w:sz w:val="18"/>
        </w:rPr>
        <w:t>IoT Device Security Certificate</w:t>
      </w:r>
    </w:p>
    <w:p w:rsidR="00F7207D" w:rsidRPr="00305123" w:rsidRDefault="00F7207D">
      <w:pPr>
        <w:spacing w:line="200" w:lineRule="atLeast"/>
        <w:ind w:firstLine="180"/>
        <w:rPr>
          <w:rFonts w:ascii="Times New Roman" w:eastAsia="DFPOP-SB" w:hAnsi="Times New Roman"/>
          <w:sz w:val="20"/>
        </w:rPr>
      </w:pPr>
    </w:p>
    <w:p w:rsidR="00F7207D" w:rsidRPr="00F7207D" w:rsidRDefault="00D62D18" w:rsidP="00F7207D">
      <w:pPr>
        <w:spacing w:line="200" w:lineRule="atLeast"/>
        <w:jc w:val="center"/>
        <w:rPr>
          <w:rFonts w:ascii="Times New Roman" w:eastAsia="DFPOP-SB" w:hAnsi="Times New Roman"/>
          <w:b/>
          <w:sz w:val="20"/>
        </w:rPr>
      </w:pPr>
      <w:r>
        <w:rPr>
          <w:rFonts w:ascii="Times New Roman" w:eastAsia="DFPOP-SB" w:hAnsi="Times New Roman"/>
          <w:b/>
          <w:sz w:val="20"/>
        </w:rPr>
        <w:t>III</w:t>
      </w:r>
      <w:r w:rsidR="00F7207D">
        <w:rPr>
          <w:rFonts w:ascii="Times New Roman" w:eastAsia="DFPOP-SB" w:hAnsi="Times New Roman"/>
          <w:b/>
          <w:sz w:val="20"/>
        </w:rPr>
        <w:t xml:space="preserve">. </w:t>
      </w:r>
      <w:r w:rsidR="00F7207D" w:rsidRPr="00F7207D">
        <w:rPr>
          <w:rFonts w:ascii="Times New Roman" w:eastAsia="DFPOP-SB" w:hAnsi="Times New Roman"/>
          <w:b/>
          <w:sz w:val="20"/>
        </w:rPr>
        <w:t>C</w:t>
      </w:r>
      <w:r w:rsidR="00F7207D">
        <w:rPr>
          <w:rFonts w:ascii="Times New Roman" w:eastAsia="DFPOP-SB" w:hAnsi="Times New Roman"/>
          <w:b/>
          <w:sz w:val="20"/>
        </w:rPr>
        <w:t>onclusion</w:t>
      </w:r>
    </w:p>
    <w:p w:rsidR="00305123" w:rsidRPr="00305123" w:rsidRDefault="00305123" w:rsidP="00305123">
      <w:pPr>
        <w:spacing w:line="200" w:lineRule="atLeast"/>
        <w:ind w:firstLineChars="100" w:firstLine="200"/>
        <w:rPr>
          <w:rFonts w:ascii="Times New Roman" w:eastAsia="DFPOP-SB" w:hAnsi="Times New Roman"/>
          <w:sz w:val="20"/>
        </w:rPr>
      </w:pPr>
    </w:p>
    <w:p w:rsidR="00305123" w:rsidRPr="00305123" w:rsidRDefault="00305123" w:rsidP="00305123">
      <w:pPr>
        <w:spacing w:line="200" w:lineRule="atLeast"/>
        <w:ind w:firstLineChars="100" w:firstLine="200"/>
        <w:rPr>
          <w:rFonts w:ascii="Times New Roman" w:eastAsia="DFPOP-SB" w:hAnsi="Times New Roman"/>
          <w:sz w:val="20"/>
        </w:rPr>
      </w:pPr>
      <w:r w:rsidRPr="00305123">
        <w:rPr>
          <w:rFonts w:ascii="Times New Roman" w:eastAsia="DFPOP-SB" w:hAnsi="Times New Roman"/>
          <w:sz w:val="20"/>
        </w:rPr>
        <w:t xml:space="preserve">In this paper, we propose a method </w:t>
      </w:r>
      <w:r w:rsidR="008D31C4">
        <w:rPr>
          <w:rFonts w:ascii="Times New Roman" w:eastAsiaTheme="minorEastAsia" w:hAnsi="Times New Roman" w:hint="eastAsia"/>
          <w:sz w:val="20"/>
          <w:lang w:eastAsia="ko-KR"/>
        </w:rPr>
        <w:t>of</w:t>
      </w:r>
      <w:r w:rsidRPr="00305123">
        <w:rPr>
          <w:rFonts w:ascii="Times New Roman" w:eastAsia="DFPOP-SB" w:hAnsi="Times New Roman"/>
          <w:sz w:val="20"/>
        </w:rPr>
        <w:t xml:space="preserve"> deriv</w:t>
      </w:r>
      <w:r w:rsidR="008D31C4">
        <w:rPr>
          <w:rFonts w:ascii="Times New Roman" w:eastAsiaTheme="minorEastAsia" w:hAnsi="Times New Roman" w:hint="eastAsia"/>
          <w:sz w:val="20"/>
          <w:lang w:eastAsia="ko-KR"/>
        </w:rPr>
        <w:t>ing</w:t>
      </w:r>
      <w:r w:rsidRPr="00305123">
        <w:rPr>
          <w:rFonts w:ascii="Times New Roman" w:eastAsia="DFPOP-SB" w:hAnsi="Times New Roman"/>
          <w:sz w:val="20"/>
        </w:rPr>
        <w:t xml:space="preserve"> more specific security authentication item</w:t>
      </w:r>
      <w:r w:rsidR="008D31C4">
        <w:rPr>
          <w:rFonts w:ascii="Times New Roman" w:eastAsiaTheme="minorEastAsia" w:hAnsi="Times New Roman" w:hint="eastAsia"/>
          <w:sz w:val="20"/>
          <w:lang w:eastAsia="ko-KR"/>
        </w:rPr>
        <w:t>s</w:t>
      </w:r>
      <w:r w:rsidRPr="00305123">
        <w:rPr>
          <w:rFonts w:ascii="Times New Roman" w:eastAsia="DFPOP-SB" w:hAnsi="Times New Roman"/>
          <w:sz w:val="20"/>
        </w:rPr>
        <w:t xml:space="preserve"> of IoT equipment in IoT environment by analyzing the </w:t>
      </w:r>
      <w:r w:rsidRPr="007313A3">
        <w:rPr>
          <w:rFonts w:ascii="Times New Roman" w:eastAsia="DFPOP-SB" w:hAnsi="Times New Roman"/>
          <w:sz w:val="20"/>
        </w:rPr>
        <w:t>limit</w:t>
      </w:r>
      <w:r w:rsidR="008D31C4" w:rsidRPr="007313A3">
        <w:rPr>
          <w:rFonts w:ascii="Times New Roman" w:eastAsiaTheme="minorEastAsia" w:hAnsi="Times New Roman" w:hint="eastAsia"/>
          <w:sz w:val="20"/>
          <w:lang w:eastAsia="ko-KR"/>
        </w:rPr>
        <w:t>ations</w:t>
      </w:r>
      <w:r w:rsidRPr="00305123">
        <w:rPr>
          <w:rFonts w:ascii="Times New Roman" w:eastAsia="DFPOP-SB" w:hAnsi="Times New Roman"/>
          <w:sz w:val="20"/>
        </w:rPr>
        <w:t xml:space="preserve"> of existing IoT security guidelines and  requirements based on IoT features.</w:t>
      </w:r>
    </w:p>
    <w:p w:rsidR="00305123" w:rsidRPr="00305123" w:rsidRDefault="00305123" w:rsidP="00305123">
      <w:pPr>
        <w:spacing w:line="200" w:lineRule="atLeast"/>
        <w:ind w:firstLineChars="100" w:firstLine="200"/>
        <w:rPr>
          <w:rFonts w:ascii="Times New Roman" w:eastAsia="DFPOP-SB" w:hAnsi="Times New Roman"/>
          <w:sz w:val="20"/>
        </w:rPr>
      </w:pPr>
      <w:r w:rsidRPr="00305123">
        <w:rPr>
          <w:rFonts w:ascii="Times New Roman" w:eastAsia="DFPOP-SB" w:hAnsi="Times New Roman"/>
          <w:sz w:val="20"/>
        </w:rPr>
        <w:t>In the method proposed in this paper, it is easy to grasp the security requirements of IoT equipments separated by each field and performance at a glance.</w:t>
      </w:r>
      <w:r w:rsidRPr="00D97815">
        <w:rPr>
          <w:rFonts w:ascii="Times New Roman" w:eastAsia="맑은 고딕" w:hAnsi="Times New Roman" w:hint="eastAsia"/>
          <w:sz w:val="20"/>
          <w:lang w:eastAsia="ko-KR"/>
        </w:rPr>
        <w:t xml:space="preserve"> </w:t>
      </w:r>
      <w:r w:rsidRPr="00305123">
        <w:rPr>
          <w:rFonts w:ascii="Times New Roman" w:eastAsia="DFPOP-SB" w:hAnsi="Times New Roman"/>
          <w:sz w:val="20"/>
        </w:rPr>
        <w:t xml:space="preserve">Utilizing the research method presented in this paper, it can be utilized as an index to evaluate the security of IoT equipment by the manufacturer who manufactures IoT equipment and the user </w:t>
      </w:r>
      <w:r w:rsidR="00BD6984">
        <w:rPr>
          <w:rFonts w:ascii="Times New Roman" w:eastAsiaTheme="minorEastAsia" w:hAnsi="Times New Roman" w:hint="eastAsia"/>
          <w:sz w:val="20"/>
          <w:lang w:eastAsia="ko-KR"/>
        </w:rPr>
        <w:t xml:space="preserve">who </w:t>
      </w:r>
      <w:r w:rsidRPr="00305123">
        <w:rPr>
          <w:rFonts w:ascii="Times New Roman" w:eastAsia="DFPOP-SB" w:hAnsi="Times New Roman"/>
          <w:sz w:val="20"/>
        </w:rPr>
        <w:t>us</w:t>
      </w:r>
      <w:r w:rsidR="00BD6984">
        <w:rPr>
          <w:rFonts w:ascii="Times New Roman" w:eastAsiaTheme="minorEastAsia" w:hAnsi="Times New Roman" w:hint="eastAsia"/>
          <w:sz w:val="20"/>
          <w:lang w:eastAsia="ko-KR"/>
        </w:rPr>
        <w:t>e</w:t>
      </w:r>
      <w:r w:rsidRPr="00305123">
        <w:rPr>
          <w:rFonts w:ascii="Times New Roman" w:eastAsia="DFPOP-SB" w:hAnsi="Times New Roman"/>
          <w:sz w:val="20"/>
        </w:rPr>
        <w:t xml:space="preserve"> it. </w:t>
      </w:r>
    </w:p>
    <w:p w:rsidR="00F84A06" w:rsidRPr="00F7207D" w:rsidRDefault="00305123" w:rsidP="00305123">
      <w:pPr>
        <w:spacing w:line="200" w:lineRule="atLeast"/>
        <w:ind w:firstLineChars="100" w:firstLine="200"/>
        <w:rPr>
          <w:rFonts w:ascii="Times New Roman" w:eastAsia="DFPOP-SB" w:hAnsi="Times New Roman"/>
          <w:sz w:val="20"/>
        </w:rPr>
      </w:pPr>
      <w:r w:rsidRPr="00305123">
        <w:rPr>
          <w:rFonts w:ascii="Times New Roman" w:eastAsia="DFPOP-SB" w:hAnsi="Times New Roman"/>
          <w:sz w:val="20"/>
        </w:rPr>
        <w:t>As a future research topic, we plan to practically apply it to IoT equipment currently being used by using the method proposed in this paper.</w:t>
      </w:r>
    </w:p>
    <w:p w:rsidR="00F7207D" w:rsidRDefault="00F7207D" w:rsidP="00F84A06">
      <w:pPr>
        <w:spacing w:line="200" w:lineRule="atLeast"/>
        <w:jc w:val="center"/>
        <w:rPr>
          <w:rFonts w:ascii="Times New Roman" w:eastAsia="DFPOP-SB" w:hAnsi="Times New Roman"/>
          <w:b/>
          <w:sz w:val="20"/>
        </w:rPr>
      </w:pPr>
    </w:p>
    <w:p w:rsidR="00F7207D" w:rsidRPr="00D97815" w:rsidRDefault="00F7207D" w:rsidP="00F84A06">
      <w:pPr>
        <w:spacing w:line="200" w:lineRule="atLeast"/>
        <w:jc w:val="center"/>
        <w:rPr>
          <w:rFonts w:ascii="Times New Roman" w:eastAsia="맑은 고딕" w:hAnsi="Times New Roman"/>
          <w:b/>
          <w:sz w:val="20"/>
          <w:lang w:eastAsia="ko-KR"/>
        </w:rPr>
      </w:pPr>
    </w:p>
    <w:p w:rsidR="00CB03BB" w:rsidRPr="00D97815" w:rsidRDefault="00CB03BB" w:rsidP="00F84A06">
      <w:pPr>
        <w:spacing w:line="200" w:lineRule="atLeast"/>
        <w:jc w:val="center"/>
        <w:rPr>
          <w:rFonts w:ascii="Times New Roman" w:eastAsia="맑은 고딕" w:hAnsi="Times New Roman"/>
          <w:b/>
          <w:sz w:val="20"/>
          <w:lang w:eastAsia="ko-KR"/>
        </w:rPr>
      </w:pPr>
    </w:p>
    <w:p w:rsidR="00CB03BB" w:rsidRPr="00D97815" w:rsidRDefault="00CB03BB" w:rsidP="00F84A06">
      <w:pPr>
        <w:spacing w:line="200" w:lineRule="atLeast"/>
        <w:jc w:val="center"/>
        <w:rPr>
          <w:rFonts w:ascii="Times New Roman" w:eastAsia="맑은 고딕" w:hAnsi="Times New Roman"/>
          <w:b/>
          <w:sz w:val="20"/>
          <w:lang w:eastAsia="ko-KR"/>
        </w:rPr>
      </w:pPr>
    </w:p>
    <w:p w:rsidR="00F84A06" w:rsidRPr="00806E4A" w:rsidRDefault="00F84A06" w:rsidP="00F84A06">
      <w:pPr>
        <w:spacing w:line="200" w:lineRule="atLeast"/>
        <w:jc w:val="center"/>
        <w:rPr>
          <w:rFonts w:ascii="Times New Roman" w:eastAsia="맑은 고딕" w:hAnsi="Times New Roman"/>
          <w:sz w:val="20"/>
          <w:lang w:eastAsia="ko-KR"/>
        </w:rPr>
      </w:pPr>
      <w:r w:rsidRPr="00806E4A">
        <w:rPr>
          <w:rFonts w:ascii="Times New Roman" w:eastAsia="맑은 고딕" w:hAnsi="Times New Roman" w:hint="eastAsia"/>
          <w:b/>
          <w:sz w:val="20"/>
          <w:lang w:eastAsia="ko-KR"/>
        </w:rPr>
        <w:t>Acknowledgment</w:t>
      </w:r>
    </w:p>
    <w:p w:rsidR="00F84A06" w:rsidRDefault="00F84A06" w:rsidP="00F84A06">
      <w:pPr>
        <w:autoSpaceDE w:val="0"/>
        <w:autoSpaceDN w:val="0"/>
        <w:spacing w:line="240" w:lineRule="auto"/>
        <w:jc w:val="left"/>
        <w:textAlignment w:val="auto"/>
        <w:rPr>
          <w:rFonts w:ascii="TimesNewRomanPS-BoldMT" w:hAnsi="TimesNewRomanPS-BoldMT" w:cs="TimesNewRomanPS-BoldMT"/>
          <w:b/>
          <w:bCs/>
          <w:sz w:val="20"/>
          <w:lang w:eastAsia="ko-KR"/>
        </w:rPr>
      </w:pPr>
    </w:p>
    <w:p w:rsidR="00900290" w:rsidRPr="00806E4A" w:rsidRDefault="00063F71" w:rsidP="00F84A06">
      <w:pPr>
        <w:autoSpaceDE w:val="0"/>
        <w:autoSpaceDN w:val="0"/>
        <w:spacing w:line="240" w:lineRule="auto"/>
        <w:jc w:val="left"/>
        <w:textAlignment w:val="auto"/>
        <w:rPr>
          <w:rFonts w:ascii="TimesNewRomanPSMT" w:eastAsia="맑은 고딕" w:hAnsi="TimesNewRomanPSMT" w:cs="TimesNewRomanPSMT"/>
          <w:sz w:val="20"/>
          <w:lang w:eastAsia="ko-KR"/>
        </w:rPr>
      </w:pPr>
      <w:r w:rsidRPr="00063F71">
        <w:rPr>
          <w:rFonts w:ascii="TimesNewRomanPSMT" w:hAnsi="TimesNewRomanPSMT" w:cs="TimesNewRomanPSMT"/>
          <w:sz w:val="20"/>
          <w:lang w:eastAsia="ko-KR"/>
        </w:rPr>
        <w:t xml:space="preserve">"This research was supported by the MIST(Ministry of Science and ICT), Korea, under the National Program for Excellence in SW supervised by the IITP(Institute for </w:t>
      </w:r>
      <w:r w:rsidRPr="00063F71">
        <w:rPr>
          <w:rFonts w:ascii="TimesNewRomanPSMT" w:hAnsi="TimesNewRomanPSMT" w:cs="TimesNewRomanPSMT"/>
          <w:sz w:val="20"/>
          <w:lang w:eastAsia="ko-KR"/>
        </w:rPr>
        <w:t>Information &amp; communications Technology Promotion)"(2016-0-00022)</w:t>
      </w:r>
    </w:p>
    <w:p w:rsidR="00F84A06" w:rsidRPr="00806E4A" w:rsidRDefault="00F84A06" w:rsidP="00F84A06">
      <w:pPr>
        <w:autoSpaceDE w:val="0"/>
        <w:autoSpaceDN w:val="0"/>
        <w:spacing w:line="240" w:lineRule="auto"/>
        <w:jc w:val="left"/>
        <w:textAlignment w:val="auto"/>
        <w:rPr>
          <w:rFonts w:ascii="Times New Roman" w:eastAsia="맑은 고딕" w:hAnsi="Times New Roman"/>
          <w:sz w:val="20"/>
        </w:rPr>
      </w:pPr>
    </w:p>
    <w:p w:rsidR="00900290" w:rsidRDefault="00900290">
      <w:pPr>
        <w:spacing w:line="200" w:lineRule="atLeast"/>
        <w:rPr>
          <w:rFonts w:ascii="Times New Roman" w:eastAsia="DFPOP-SB" w:hAnsi="Times New Roman"/>
          <w:sz w:val="20"/>
        </w:rPr>
      </w:pPr>
    </w:p>
    <w:p w:rsidR="00900290" w:rsidRDefault="00900290">
      <w:pPr>
        <w:spacing w:line="200" w:lineRule="atLeast"/>
        <w:jc w:val="center"/>
        <w:rPr>
          <w:rFonts w:ascii="Times New Roman" w:eastAsia="DFPOP-SB" w:hAnsi="Times New Roman"/>
          <w:sz w:val="20"/>
        </w:rPr>
      </w:pPr>
      <w:r>
        <w:rPr>
          <w:rFonts w:ascii="Times New Roman" w:eastAsia="DFPOP-SB" w:hAnsi="Times New Roman"/>
          <w:b/>
          <w:sz w:val="20"/>
        </w:rPr>
        <w:t>References</w:t>
      </w:r>
    </w:p>
    <w:p w:rsidR="00900290" w:rsidRDefault="00900290">
      <w:pPr>
        <w:spacing w:line="200" w:lineRule="atLeast"/>
        <w:rPr>
          <w:rFonts w:ascii="Times New Roman" w:eastAsia="DFPOP-SB" w:hAnsi="Times New Roman"/>
          <w:sz w:val="20"/>
        </w:rPr>
      </w:pPr>
    </w:p>
    <w:p w:rsidR="00165B6C" w:rsidRPr="00D97815" w:rsidRDefault="00165B6C">
      <w:pPr>
        <w:spacing w:line="200" w:lineRule="atLeast"/>
        <w:ind w:left="360" w:hanging="360"/>
        <w:rPr>
          <w:rFonts w:ascii="Times New Roman" w:eastAsia="맑은 고딕" w:hAnsi="Times New Roman"/>
          <w:sz w:val="18"/>
          <w:lang w:eastAsia="ko-KR"/>
        </w:rPr>
      </w:pPr>
      <w:r w:rsidRPr="00D97815">
        <w:rPr>
          <w:rFonts w:ascii="Times New Roman" w:eastAsia="맑은 고딕" w:hAnsi="Times New Roman" w:hint="eastAsia"/>
          <w:sz w:val="20"/>
          <w:lang w:eastAsia="ko-KR"/>
        </w:rPr>
        <w:t xml:space="preserve">[1] </w:t>
      </w:r>
      <w:r w:rsidRPr="00165B6C">
        <w:rPr>
          <w:rFonts w:ascii="Times New Roman" w:eastAsia="맑은 고딕" w:hAnsi="Times New Roman"/>
          <w:sz w:val="18"/>
          <w:lang w:eastAsia="ko-KR"/>
        </w:rPr>
        <w:t>Si-Jung Kim and Do-Eun Cho, "Technology Trends for IOT Security," The Korea Contents Association Review, Vol. 13, No. 1, pp. 31~35</w:t>
      </w:r>
      <w:r w:rsidR="004F39E4">
        <w:rPr>
          <w:rFonts w:ascii="Times New Roman" w:eastAsia="맑은 고딕" w:hAnsi="Times New Roman" w:hint="eastAsia"/>
          <w:sz w:val="18"/>
          <w:lang w:eastAsia="ko-KR"/>
        </w:rPr>
        <w:t xml:space="preserve">, March </w:t>
      </w:r>
      <w:r w:rsidR="004F39E4" w:rsidRPr="00165B6C">
        <w:rPr>
          <w:rFonts w:ascii="Times New Roman" w:eastAsia="맑은 고딕" w:hAnsi="Times New Roman"/>
          <w:sz w:val="18"/>
          <w:lang w:eastAsia="ko-KR"/>
        </w:rPr>
        <w:t>2015</w:t>
      </w:r>
    </w:p>
    <w:p w:rsidR="00900290" w:rsidRDefault="00CA5958" w:rsidP="00CA5958">
      <w:pPr>
        <w:numPr>
          <w:ilvl w:val="0"/>
          <w:numId w:val="1"/>
        </w:numPr>
        <w:spacing w:line="200" w:lineRule="atLeast"/>
        <w:rPr>
          <w:rFonts w:ascii="Times New Roman" w:eastAsia="DFPOP-SB" w:hAnsi="Times New Roman"/>
          <w:sz w:val="18"/>
        </w:rPr>
      </w:pPr>
      <w:r>
        <w:rPr>
          <w:rFonts w:ascii="Times New Roman" w:eastAsia="맑은 고딕" w:hAnsi="Times New Roman" w:hint="eastAsia"/>
          <w:sz w:val="18"/>
          <w:lang w:eastAsia="ko-KR"/>
        </w:rPr>
        <w:t>Yong-Sik Jung</w:t>
      </w:r>
      <w:r w:rsidR="00906A08" w:rsidRPr="00906A08">
        <w:rPr>
          <w:rFonts w:ascii="Times New Roman" w:eastAsia="맑은 고딕" w:hAnsi="Times New Roman"/>
          <w:sz w:val="18"/>
        </w:rPr>
        <w:t xml:space="preserve"> and</w:t>
      </w:r>
      <w:r>
        <w:rPr>
          <w:rFonts w:ascii="Times New Roman" w:eastAsia="맑은 고딕" w:hAnsi="Times New Roman" w:hint="eastAsia"/>
          <w:sz w:val="18"/>
          <w:lang w:eastAsia="ko-KR"/>
        </w:rPr>
        <w:t xml:space="preserve"> Jae-Sang Cha</w:t>
      </w:r>
      <w:r w:rsidR="00906A08" w:rsidRPr="00906A08">
        <w:rPr>
          <w:rFonts w:ascii="Times New Roman" w:eastAsia="맑은 고딕" w:hAnsi="Times New Roman"/>
          <w:sz w:val="18"/>
        </w:rPr>
        <w:t xml:space="preserve"> , "IoT</w:t>
      </w:r>
      <w:r w:rsidRPr="00CA5958">
        <w:t xml:space="preserve"> </w:t>
      </w:r>
      <w:r w:rsidRPr="00CA5958">
        <w:rPr>
          <w:rFonts w:ascii="Times New Roman" w:eastAsia="맑은 고딕" w:hAnsi="Times New Roman"/>
          <w:sz w:val="18"/>
        </w:rPr>
        <w:t>Standard for device security check</w:t>
      </w:r>
      <w:r w:rsidR="00906A08" w:rsidRPr="00906A08">
        <w:rPr>
          <w:rFonts w:ascii="Times New Roman" w:eastAsia="맑은 고딕" w:hAnsi="Times New Roman"/>
          <w:sz w:val="18"/>
        </w:rPr>
        <w:t>"</w:t>
      </w:r>
      <w:r>
        <w:rPr>
          <w:rFonts w:ascii="Times New Roman" w:eastAsia="맑은 고딕" w:hAnsi="Times New Roman" w:hint="eastAsia"/>
          <w:sz w:val="18"/>
          <w:lang w:eastAsia="ko-KR"/>
        </w:rPr>
        <w:t>,</w:t>
      </w:r>
      <w:r w:rsidR="00906A08" w:rsidRPr="00906A08">
        <w:rPr>
          <w:rFonts w:ascii="Times New Roman" w:eastAsia="맑은 고딕" w:hAnsi="Times New Roman"/>
          <w:sz w:val="18"/>
        </w:rPr>
        <w:t xml:space="preserve"> The Journal of The Korean Institute of Communication Sciences, </w:t>
      </w:r>
      <w:r w:rsidR="00906A08">
        <w:rPr>
          <w:rFonts w:ascii="Times New Roman" w:eastAsia="맑은 고딕" w:hAnsi="Times New Roman"/>
          <w:sz w:val="18"/>
        </w:rPr>
        <w:t xml:space="preserve">Vol. 34, No. 2, pp. 27~33, Jan </w:t>
      </w:r>
      <w:r w:rsidR="00906A08" w:rsidRPr="00906A08">
        <w:rPr>
          <w:rFonts w:ascii="Times New Roman" w:eastAsia="맑은 고딕" w:hAnsi="Times New Roman"/>
          <w:sz w:val="18"/>
        </w:rPr>
        <w:t>2017.</w:t>
      </w:r>
    </w:p>
    <w:p w:rsidR="00900290" w:rsidRDefault="00C30896" w:rsidP="00C30896">
      <w:pPr>
        <w:numPr>
          <w:ilvl w:val="0"/>
          <w:numId w:val="1"/>
        </w:numPr>
        <w:spacing w:line="200" w:lineRule="atLeast"/>
        <w:rPr>
          <w:rFonts w:ascii="Times New Roman" w:eastAsia="DFPOP-SB" w:hAnsi="Times New Roman"/>
          <w:sz w:val="18"/>
        </w:rPr>
      </w:pPr>
      <w:r w:rsidRPr="00C30896">
        <w:rPr>
          <w:rFonts w:ascii="Times New Roman" w:eastAsia="DFPOP-SB" w:hAnsi="Times New Roman"/>
          <w:sz w:val="18"/>
        </w:rPr>
        <w:t>Hyung-Jin Mun, Gwang-Houn Choi and Yooncheol Hwang</w:t>
      </w:r>
      <w:r w:rsidR="00900290">
        <w:rPr>
          <w:rFonts w:ascii="Times New Roman" w:eastAsia="DFPOP-SB" w:hAnsi="Times New Roman"/>
          <w:sz w:val="18"/>
        </w:rPr>
        <w:t xml:space="preserve">, </w:t>
      </w:r>
      <w:r w:rsidRPr="00CA5958">
        <w:rPr>
          <w:rFonts w:ascii="Times New Roman" w:eastAsia="DFPOP-SB" w:hAnsi="Times New Roman"/>
          <w:sz w:val="18"/>
        </w:rPr>
        <w:t>“Countermeasure to Underlying Security Threats in IoT communication”</w:t>
      </w:r>
      <w:r w:rsidR="00900290" w:rsidRPr="00CA5958">
        <w:rPr>
          <w:rFonts w:ascii="Times New Roman" w:eastAsia="DFPOP-SB" w:hAnsi="Times New Roman"/>
          <w:sz w:val="18"/>
        </w:rPr>
        <w:t>,</w:t>
      </w:r>
      <w:r w:rsidR="00900290">
        <w:rPr>
          <w:rFonts w:ascii="Times New Roman" w:eastAsia="DFPOP-SB" w:hAnsi="Times New Roman"/>
          <w:sz w:val="18"/>
        </w:rPr>
        <w:t xml:space="preserve"> </w:t>
      </w:r>
      <w:r>
        <w:rPr>
          <w:rFonts w:ascii="Times New Roman" w:eastAsia="DFPOP-SB" w:hAnsi="Times New Roman"/>
          <w:sz w:val="18"/>
        </w:rPr>
        <w:t>Vol. 6</w:t>
      </w:r>
      <w:r w:rsidR="00900290">
        <w:rPr>
          <w:rFonts w:ascii="Times New Roman" w:eastAsia="DFPOP-SB" w:hAnsi="Times New Roman"/>
          <w:sz w:val="18"/>
        </w:rPr>
        <w:t>,</w:t>
      </w:r>
      <w:r w:rsidRPr="00C30896">
        <w:rPr>
          <w:rFonts w:ascii="Times New Roman" w:eastAsia="DFPOP-SB" w:hAnsi="Times New Roman"/>
          <w:sz w:val="18"/>
        </w:rPr>
        <w:t xml:space="preserve"> </w:t>
      </w:r>
      <w:r>
        <w:rPr>
          <w:rFonts w:ascii="Times New Roman" w:eastAsia="DFPOP-SB" w:hAnsi="Times New Roman"/>
          <w:sz w:val="18"/>
        </w:rPr>
        <w:t>No 2,pp. 37-44, June 2016.</w:t>
      </w:r>
    </w:p>
    <w:p w:rsidR="00900290" w:rsidRDefault="00CA5958" w:rsidP="004F39E4">
      <w:pPr>
        <w:numPr>
          <w:ilvl w:val="0"/>
          <w:numId w:val="2"/>
        </w:numPr>
        <w:spacing w:line="200" w:lineRule="atLeast"/>
        <w:rPr>
          <w:rFonts w:ascii="Times New Roman" w:eastAsia="DFPOP-SB" w:hAnsi="Times New Roman"/>
          <w:sz w:val="18"/>
        </w:rPr>
      </w:pPr>
      <w:r w:rsidRPr="00CA5958">
        <w:rPr>
          <w:rFonts w:ascii="Times New Roman" w:eastAsia="DFPOP-SB" w:hAnsi="Times New Roman"/>
          <w:sz w:val="18"/>
        </w:rPr>
        <w:t>Dong-Hyuk</w:t>
      </w:r>
      <w:r w:rsidR="00D70A3F" w:rsidRPr="00D70A3F">
        <w:rPr>
          <w:rFonts w:ascii="Times New Roman" w:eastAsia="DFPOP-SB" w:hAnsi="Times New Roman"/>
          <w:sz w:val="18"/>
        </w:rPr>
        <w:t xml:space="preserve"> </w:t>
      </w:r>
      <w:r w:rsidRPr="00D97815">
        <w:rPr>
          <w:rFonts w:ascii="Times New Roman" w:eastAsia="맑은 고딕" w:hAnsi="Times New Roman" w:hint="eastAsia"/>
          <w:sz w:val="18"/>
          <w:lang w:eastAsia="ko-KR"/>
        </w:rPr>
        <w:t xml:space="preserve">Lee </w:t>
      </w:r>
      <w:r w:rsidR="00D70A3F" w:rsidRPr="00D70A3F">
        <w:rPr>
          <w:rFonts w:ascii="Times New Roman" w:eastAsia="DFPOP-SB" w:hAnsi="Times New Roman"/>
          <w:sz w:val="18"/>
        </w:rPr>
        <w:t xml:space="preserve">and </w:t>
      </w:r>
      <w:r w:rsidR="004F39E4" w:rsidRPr="00D97815">
        <w:rPr>
          <w:rFonts w:ascii="Times New Roman" w:eastAsia="맑은 고딕" w:hAnsi="Times New Roman" w:hint="eastAsia"/>
          <w:sz w:val="18"/>
          <w:lang w:eastAsia="ko-KR"/>
        </w:rPr>
        <w:t>Nam-Je Park</w:t>
      </w:r>
      <w:r w:rsidR="00D70A3F" w:rsidRPr="00D70A3F">
        <w:rPr>
          <w:rFonts w:ascii="Times New Roman" w:eastAsia="DFPOP-SB" w:hAnsi="Times New Roman"/>
          <w:sz w:val="18"/>
        </w:rPr>
        <w:t xml:space="preserve">, "IoT </w:t>
      </w:r>
      <w:r w:rsidR="004F39E4" w:rsidRPr="004F39E4">
        <w:rPr>
          <w:rFonts w:ascii="Times New Roman" w:eastAsia="바탕체" w:hAnsi="Times New Roman"/>
          <w:sz w:val="18"/>
        </w:rPr>
        <w:t>Product Security Certification and Security Maintenance Plan</w:t>
      </w:r>
      <w:r w:rsidR="00D70A3F" w:rsidRPr="004F39E4">
        <w:rPr>
          <w:rFonts w:ascii="Times New Roman" w:eastAsia="DFPOP-SB" w:hAnsi="Times New Roman"/>
          <w:sz w:val="18"/>
        </w:rPr>
        <w:t>"</w:t>
      </w:r>
      <w:r w:rsidR="004F39E4" w:rsidRPr="00D97815">
        <w:rPr>
          <w:rFonts w:ascii="Times New Roman" w:eastAsia="맑은 고딕" w:hAnsi="Times New Roman" w:hint="eastAsia"/>
          <w:sz w:val="18"/>
          <w:lang w:eastAsia="ko-KR"/>
        </w:rPr>
        <w:t>,</w:t>
      </w:r>
      <w:r w:rsidR="00D70A3F" w:rsidRPr="00D70A3F">
        <w:rPr>
          <w:rFonts w:ascii="Times New Roman" w:eastAsia="DFPOP-SB" w:hAnsi="Times New Roman"/>
          <w:sz w:val="18"/>
        </w:rPr>
        <w:t xml:space="preserve"> The Journal of The Korean Institute of Communication Sciences, Vol. 33, No. 12, pp. 28~34,  November 2016</w:t>
      </w:r>
      <w:r w:rsidR="00D70A3F">
        <w:rPr>
          <w:rFonts w:ascii="Times New Roman" w:eastAsia="DFPOP-SB" w:hAnsi="Times New Roman"/>
          <w:sz w:val="18"/>
        </w:rPr>
        <w:t>.</w:t>
      </w:r>
    </w:p>
    <w:p w:rsidR="00900290" w:rsidRDefault="00221D2F">
      <w:pPr>
        <w:numPr>
          <w:ilvl w:val="0"/>
          <w:numId w:val="3"/>
        </w:numPr>
        <w:spacing w:line="200" w:lineRule="atLeast"/>
        <w:rPr>
          <w:rFonts w:ascii="Times New Roman" w:eastAsia="DFPOP-SB" w:hAnsi="Times New Roman"/>
          <w:sz w:val="18"/>
        </w:rPr>
      </w:pPr>
      <w:r>
        <w:rPr>
          <w:rFonts w:ascii="Times New Roman" w:eastAsia="DFPOP-SB" w:hAnsi="Times New Roman"/>
          <w:sz w:val="18"/>
        </w:rPr>
        <w:t xml:space="preserve">IoT </w:t>
      </w:r>
      <w:r w:rsidR="004F39E4" w:rsidRPr="004F39E4">
        <w:rPr>
          <w:rFonts w:ascii="Times New Roman" w:eastAsia="바탕체" w:hAnsi="Times New Roman"/>
          <w:sz w:val="18"/>
          <w:lang w:eastAsia="ko-KR"/>
        </w:rPr>
        <w:t>Security Alliance</w:t>
      </w:r>
      <w:r w:rsidRPr="004F39E4">
        <w:rPr>
          <w:rFonts w:ascii="Times New Roman" w:eastAsia="바탕체" w:hAnsi="Times New Roman"/>
          <w:sz w:val="18"/>
          <w:lang w:eastAsia="ko-KR"/>
        </w:rPr>
        <w:t xml:space="preserve">,“IoT </w:t>
      </w:r>
      <w:r w:rsidR="004F39E4" w:rsidRPr="004F39E4">
        <w:rPr>
          <w:rFonts w:ascii="Times New Roman" w:eastAsia="바탕체" w:hAnsi="Times New Roman"/>
          <w:sz w:val="18"/>
          <w:lang w:eastAsia="ko-KR"/>
        </w:rPr>
        <w:t>Common Security Guide</w:t>
      </w:r>
      <w:r w:rsidRPr="004F39E4">
        <w:rPr>
          <w:rFonts w:ascii="Times New Roman" w:eastAsia="바탕체" w:hAnsi="Times New Roman"/>
          <w:sz w:val="18"/>
          <w:lang w:eastAsia="ko-KR"/>
        </w:rPr>
        <w:t>”,</w:t>
      </w:r>
      <w:r w:rsidR="00D70A3F" w:rsidRPr="004F39E4">
        <w:rPr>
          <w:rFonts w:ascii="Times New Roman" w:eastAsia="바탕체" w:hAnsi="Times New Roman"/>
          <w:sz w:val="18"/>
          <w:lang w:eastAsia="ko-KR"/>
        </w:rPr>
        <w:t xml:space="preserve"> </w:t>
      </w:r>
      <w:r w:rsidRPr="004F39E4">
        <w:rPr>
          <w:rFonts w:ascii="Times New Roman" w:eastAsia="바탕체" w:hAnsi="Times New Roman"/>
          <w:sz w:val="18"/>
          <w:lang w:eastAsia="ko-KR"/>
        </w:rPr>
        <w:t>2016</w:t>
      </w:r>
    </w:p>
    <w:p w:rsidR="00900290" w:rsidRPr="004F39E4" w:rsidRDefault="00900290" w:rsidP="00221D2F">
      <w:pPr>
        <w:spacing w:line="200" w:lineRule="atLeast"/>
        <w:rPr>
          <w:rFonts w:ascii="Times New Roman" w:eastAsia="DFPOP-SB" w:hAnsi="Times New Roman"/>
          <w:sz w:val="20"/>
        </w:rPr>
      </w:pPr>
    </w:p>
    <w:sectPr w:rsidR="00900290" w:rsidRPr="004F39E4" w:rsidSect="005F11F3">
      <w:type w:val="continuous"/>
      <w:pgSz w:w="12240" w:h="15840" w:code="9"/>
      <w:pgMar w:top="567" w:right="1015" w:bottom="987" w:left="964" w:header="851" w:footer="992"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A2A" w:rsidRDefault="00F65A2A" w:rsidP="005626AC">
      <w:pPr>
        <w:spacing w:line="240" w:lineRule="auto"/>
      </w:pPr>
      <w:r>
        <w:separator/>
      </w:r>
    </w:p>
  </w:endnote>
  <w:endnote w:type="continuationSeparator" w:id="0">
    <w:p w:rsidR="00F65A2A" w:rsidRDefault="00F65A2A" w:rsidP="00562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FPOP-SB">
    <w:altName w:val="MS Gothic"/>
    <w:charset w:val="80"/>
    <w:family w:val="decorativ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함초롬바탕">
    <w:panose1 w:val="02030604000101010101"/>
    <w:charset w:val="81"/>
    <w:family w:val="roman"/>
    <w:pitch w:val="variable"/>
    <w:sig w:usb0="F7FFAEFF" w:usb1="FBDFFFFF" w:usb2="041FFFFF" w:usb3="00000000" w:csb0="001F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A2A" w:rsidRDefault="00F65A2A" w:rsidP="005626AC">
      <w:pPr>
        <w:spacing w:line="240" w:lineRule="auto"/>
      </w:pPr>
      <w:r>
        <w:separator/>
      </w:r>
    </w:p>
  </w:footnote>
  <w:footnote w:type="continuationSeparator" w:id="0">
    <w:p w:rsidR="00F65A2A" w:rsidRDefault="00F65A2A" w:rsidP="005626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721A6"/>
    <w:multiLevelType w:val="singleLevel"/>
    <w:tmpl w:val="49909BDE"/>
    <w:lvl w:ilvl="0">
      <w:start w:val="2"/>
      <w:numFmt w:val="decimal"/>
      <w:lvlText w:val="[%1] "/>
      <w:legacy w:legacy="1" w:legacySpace="0" w:legacyIndent="270"/>
      <w:lvlJc w:val="left"/>
      <w:pPr>
        <w:ind w:left="270" w:hanging="270"/>
      </w:pPr>
      <w:rPr>
        <w:rFonts w:ascii="Times New Roman" w:hAnsi="Times New Roman" w:hint="default"/>
        <w:b w:val="0"/>
        <w:i w:val="0"/>
        <w:sz w:val="20"/>
        <w:u w:val="none"/>
      </w:rPr>
    </w:lvl>
  </w:abstractNum>
  <w:abstractNum w:abstractNumId="1" w15:restartNumberingAfterBreak="0">
    <w:nsid w:val="7EA67BB5"/>
    <w:multiLevelType w:val="hybridMultilevel"/>
    <w:tmpl w:val="38046C1C"/>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0"/>
    <w:lvlOverride w:ilvl="0">
      <w:lvl w:ilvl="0">
        <w:start w:val="1"/>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3">
    <w:abstractNumId w:val="0"/>
    <w:lvlOverride w:ilvl="0">
      <w:lvl w:ilvl="0">
        <w:start w:val="3"/>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DB7CD3"/>
    <w:rsid w:val="0000245B"/>
    <w:rsid w:val="000064D4"/>
    <w:rsid w:val="00011346"/>
    <w:rsid w:val="000324B3"/>
    <w:rsid w:val="00063F71"/>
    <w:rsid w:val="000B7E92"/>
    <w:rsid w:val="000D5424"/>
    <w:rsid w:val="001106D4"/>
    <w:rsid w:val="00124F19"/>
    <w:rsid w:val="00162073"/>
    <w:rsid w:val="00165B6C"/>
    <w:rsid w:val="00172215"/>
    <w:rsid w:val="001B1064"/>
    <w:rsid w:val="001F03A4"/>
    <w:rsid w:val="0020082B"/>
    <w:rsid w:val="0021069D"/>
    <w:rsid w:val="00221D2F"/>
    <w:rsid w:val="002436AA"/>
    <w:rsid w:val="00251215"/>
    <w:rsid w:val="00267940"/>
    <w:rsid w:val="002A46CB"/>
    <w:rsid w:val="002B4FC6"/>
    <w:rsid w:val="002C1DC3"/>
    <w:rsid w:val="002D4A8A"/>
    <w:rsid w:val="002E667F"/>
    <w:rsid w:val="002F71CF"/>
    <w:rsid w:val="00305123"/>
    <w:rsid w:val="00311340"/>
    <w:rsid w:val="003244E2"/>
    <w:rsid w:val="00343F3E"/>
    <w:rsid w:val="00346946"/>
    <w:rsid w:val="00381EFA"/>
    <w:rsid w:val="003A7EC9"/>
    <w:rsid w:val="003B6509"/>
    <w:rsid w:val="003C0622"/>
    <w:rsid w:val="003E66D4"/>
    <w:rsid w:val="003F185A"/>
    <w:rsid w:val="00435101"/>
    <w:rsid w:val="0046370E"/>
    <w:rsid w:val="00493467"/>
    <w:rsid w:val="004F1CDF"/>
    <w:rsid w:val="004F39E4"/>
    <w:rsid w:val="00511047"/>
    <w:rsid w:val="005626AC"/>
    <w:rsid w:val="005750F9"/>
    <w:rsid w:val="005773AF"/>
    <w:rsid w:val="005A7613"/>
    <w:rsid w:val="005F11F3"/>
    <w:rsid w:val="006376C2"/>
    <w:rsid w:val="00693249"/>
    <w:rsid w:val="006A28B1"/>
    <w:rsid w:val="006B1C6D"/>
    <w:rsid w:val="006D3E83"/>
    <w:rsid w:val="007313A3"/>
    <w:rsid w:val="00732C87"/>
    <w:rsid w:val="00755749"/>
    <w:rsid w:val="0077659F"/>
    <w:rsid w:val="007B6E9F"/>
    <w:rsid w:val="007C6CE8"/>
    <w:rsid w:val="007E00DD"/>
    <w:rsid w:val="00806E4A"/>
    <w:rsid w:val="00815460"/>
    <w:rsid w:val="0084584C"/>
    <w:rsid w:val="008817EB"/>
    <w:rsid w:val="008A5A24"/>
    <w:rsid w:val="008D31C4"/>
    <w:rsid w:val="00900290"/>
    <w:rsid w:val="00906A08"/>
    <w:rsid w:val="009364CE"/>
    <w:rsid w:val="0097238C"/>
    <w:rsid w:val="00986795"/>
    <w:rsid w:val="00990486"/>
    <w:rsid w:val="009A122D"/>
    <w:rsid w:val="009B4824"/>
    <w:rsid w:val="00A57250"/>
    <w:rsid w:val="00A70C6F"/>
    <w:rsid w:val="00A76B54"/>
    <w:rsid w:val="00AB4D97"/>
    <w:rsid w:val="00AB6148"/>
    <w:rsid w:val="00AB6F46"/>
    <w:rsid w:val="00AE3F81"/>
    <w:rsid w:val="00B10D77"/>
    <w:rsid w:val="00B1466A"/>
    <w:rsid w:val="00B51561"/>
    <w:rsid w:val="00B722F0"/>
    <w:rsid w:val="00B953ED"/>
    <w:rsid w:val="00BD6984"/>
    <w:rsid w:val="00BE067A"/>
    <w:rsid w:val="00BE468F"/>
    <w:rsid w:val="00C06F63"/>
    <w:rsid w:val="00C30896"/>
    <w:rsid w:val="00C41ABF"/>
    <w:rsid w:val="00C43E3C"/>
    <w:rsid w:val="00C6193E"/>
    <w:rsid w:val="00CA2699"/>
    <w:rsid w:val="00CA5958"/>
    <w:rsid w:val="00CB03BB"/>
    <w:rsid w:val="00CC7F70"/>
    <w:rsid w:val="00CF4293"/>
    <w:rsid w:val="00D27823"/>
    <w:rsid w:val="00D46922"/>
    <w:rsid w:val="00D523A1"/>
    <w:rsid w:val="00D62D18"/>
    <w:rsid w:val="00D70A3F"/>
    <w:rsid w:val="00D97815"/>
    <w:rsid w:val="00DA1E74"/>
    <w:rsid w:val="00DB7CD3"/>
    <w:rsid w:val="00DF5BF5"/>
    <w:rsid w:val="00E251EE"/>
    <w:rsid w:val="00E82D80"/>
    <w:rsid w:val="00EC390E"/>
    <w:rsid w:val="00ED0ED4"/>
    <w:rsid w:val="00EF57F0"/>
    <w:rsid w:val="00F52844"/>
    <w:rsid w:val="00F65A2A"/>
    <w:rsid w:val="00F72051"/>
    <w:rsid w:val="00F7207D"/>
    <w:rsid w:val="00F74ED0"/>
    <w:rsid w:val="00F84A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6C90AE"/>
  <w15:docId w15:val="{65D42600-DCED-414C-804E-DAB1709F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03BB"/>
    <w:pPr>
      <w:widowControl w:val="0"/>
      <w:adjustRightInd w:val="0"/>
      <w:spacing w:line="360" w:lineRule="atLeast"/>
      <w:jc w:val="both"/>
      <w:textAlignment w:val="baseline"/>
    </w:pPr>
    <w:rPr>
      <w:sz w:val="21"/>
      <w:lang w:eastAsia="ja-JP"/>
    </w:rPr>
  </w:style>
  <w:style w:type="paragraph" w:styleId="5">
    <w:name w:val="heading 5"/>
    <w:basedOn w:val="a"/>
    <w:next w:val="a"/>
    <w:link w:val="5Char"/>
    <w:qFormat/>
    <w:rsid w:val="00F84A06"/>
    <w:pPr>
      <w:widowControl/>
      <w:tabs>
        <w:tab w:val="left" w:pos="360"/>
      </w:tabs>
      <w:adjustRightInd/>
      <w:spacing w:before="160" w:after="80" w:line="240" w:lineRule="auto"/>
      <w:jc w:val="center"/>
      <w:textAlignment w:val="auto"/>
      <w:outlineLvl w:val="4"/>
    </w:pPr>
    <w:rPr>
      <w:rFonts w:ascii="Times New Roman" w:eastAsia="SimSun" w:hAnsi="Times New Roman"/>
      <w:smallCaps/>
      <w:noProof/>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2F71CF"/>
    <w:rPr>
      <w:color w:val="800080"/>
      <w:u w:val="single"/>
    </w:rPr>
  </w:style>
  <w:style w:type="paragraph" w:styleId="a4">
    <w:name w:val="Balloon Text"/>
    <w:basedOn w:val="a"/>
    <w:link w:val="Char"/>
    <w:rsid w:val="00267940"/>
    <w:pPr>
      <w:spacing w:line="240" w:lineRule="auto"/>
    </w:pPr>
    <w:rPr>
      <w:rFonts w:ascii="Tahoma" w:hAnsi="Tahoma"/>
      <w:sz w:val="16"/>
      <w:szCs w:val="16"/>
    </w:rPr>
  </w:style>
  <w:style w:type="character" w:customStyle="1" w:styleId="Char">
    <w:name w:val="풍선 도움말 텍스트 Char"/>
    <w:link w:val="a4"/>
    <w:rsid w:val="00267940"/>
    <w:rPr>
      <w:rFonts w:ascii="Tahoma" w:hAnsi="Tahoma" w:cs="Tahoma"/>
      <w:sz w:val="16"/>
      <w:szCs w:val="16"/>
      <w:lang w:eastAsia="ja-JP"/>
    </w:rPr>
  </w:style>
  <w:style w:type="character" w:customStyle="1" w:styleId="5Char">
    <w:name w:val="제목 5 Char"/>
    <w:link w:val="5"/>
    <w:rsid w:val="00F84A06"/>
    <w:rPr>
      <w:rFonts w:ascii="Times New Roman" w:eastAsia="SimSun" w:hAnsi="Times New Roman"/>
      <w:smallCaps/>
      <w:noProof/>
      <w:lang w:eastAsia="en-US"/>
    </w:rPr>
  </w:style>
  <w:style w:type="paragraph" w:styleId="a5">
    <w:name w:val="Body Text"/>
    <w:basedOn w:val="a"/>
    <w:link w:val="Char0"/>
    <w:rsid w:val="00F84A06"/>
    <w:pPr>
      <w:widowControl/>
      <w:adjustRightInd/>
      <w:spacing w:after="120" w:line="228" w:lineRule="auto"/>
      <w:ind w:firstLine="288"/>
      <w:textAlignment w:val="auto"/>
    </w:pPr>
    <w:rPr>
      <w:rFonts w:ascii="Times New Roman" w:eastAsia="SimSun" w:hAnsi="Times New Roman"/>
      <w:spacing w:val="-1"/>
      <w:sz w:val="20"/>
      <w:lang w:eastAsia="en-US"/>
    </w:rPr>
  </w:style>
  <w:style w:type="character" w:customStyle="1" w:styleId="Char0">
    <w:name w:val="본문 Char"/>
    <w:link w:val="a5"/>
    <w:rsid w:val="00F84A06"/>
    <w:rPr>
      <w:rFonts w:ascii="Times New Roman" w:eastAsia="SimSun" w:hAnsi="Times New Roman"/>
      <w:spacing w:val="-1"/>
      <w:lang w:eastAsia="en-US"/>
    </w:rPr>
  </w:style>
  <w:style w:type="paragraph" w:customStyle="1" w:styleId="keywords">
    <w:name w:val="key words"/>
    <w:rsid w:val="00CC7F70"/>
    <w:pPr>
      <w:spacing w:after="120"/>
      <w:ind w:firstLine="288"/>
      <w:jc w:val="both"/>
    </w:pPr>
    <w:rPr>
      <w:rFonts w:ascii="Times New Roman" w:eastAsia="SimSun" w:hAnsi="Times New Roman"/>
      <w:b/>
      <w:bCs/>
      <w:i/>
      <w:iCs/>
      <w:noProof/>
      <w:sz w:val="18"/>
      <w:szCs w:val="18"/>
      <w:lang w:eastAsia="en-US"/>
    </w:rPr>
  </w:style>
  <w:style w:type="paragraph" w:styleId="a6">
    <w:name w:val="header"/>
    <w:basedOn w:val="a"/>
    <w:link w:val="Char1"/>
    <w:uiPriority w:val="99"/>
    <w:unhideWhenUsed/>
    <w:rsid w:val="005626AC"/>
    <w:pPr>
      <w:tabs>
        <w:tab w:val="center" w:pos="4513"/>
        <w:tab w:val="right" w:pos="9026"/>
      </w:tabs>
      <w:snapToGrid w:val="0"/>
    </w:pPr>
  </w:style>
  <w:style w:type="character" w:customStyle="1" w:styleId="Char1">
    <w:name w:val="머리글 Char"/>
    <w:link w:val="a6"/>
    <w:uiPriority w:val="99"/>
    <w:rsid w:val="005626AC"/>
    <w:rPr>
      <w:sz w:val="21"/>
      <w:lang w:eastAsia="ja-JP"/>
    </w:rPr>
  </w:style>
  <w:style w:type="paragraph" w:styleId="a7">
    <w:name w:val="footer"/>
    <w:basedOn w:val="a"/>
    <w:link w:val="Char2"/>
    <w:uiPriority w:val="99"/>
    <w:unhideWhenUsed/>
    <w:rsid w:val="005626AC"/>
    <w:pPr>
      <w:tabs>
        <w:tab w:val="center" w:pos="4513"/>
        <w:tab w:val="right" w:pos="9026"/>
      </w:tabs>
      <w:snapToGrid w:val="0"/>
    </w:pPr>
  </w:style>
  <w:style w:type="character" w:customStyle="1" w:styleId="Char2">
    <w:name w:val="바닥글 Char"/>
    <w:link w:val="a7"/>
    <w:uiPriority w:val="99"/>
    <w:rsid w:val="005626AC"/>
    <w:rPr>
      <w:sz w:val="21"/>
      <w:lang w:eastAsia="ja-JP"/>
    </w:rPr>
  </w:style>
  <w:style w:type="character" w:styleId="a8">
    <w:name w:val="Hyperlink"/>
    <w:uiPriority w:val="99"/>
    <w:unhideWhenUsed/>
    <w:rsid w:val="00F74E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6157">
      <w:bodyDiv w:val="1"/>
      <w:marLeft w:val="0"/>
      <w:marRight w:val="0"/>
      <w:marTop w:val="0"/>
      <w:marBottom w:val="0"/>
      <w:divBdr>
        <w:top w:val="none" w:sz="0" w:space="0" w:color="auto"/>
        <w:left w:val="none" w:sz="0" w:space="0" w:color="auto"/>
        <w:bottom w:val="none" w:sz="0" w:space="0" w:color="auto"/>
        <w:right w:val="none" w:sz="0" w:space="0" w:color="auto"/>
      </w:divBdr>
    </w:div>
    <w:div w:id="93599887">
      <w:bodyDiv w:val="1"/>
      <w:marLeft w:val="0"/>
      <w:marRight w:val="0"/>
      <w:marTop w:val="0"/>
      <w:marBottom w:val="0"/>
      <w:divBdr>
        <w:top w:val="none" w:sz="0" w:space="0" w:color="auto"/>
        <w:left w:val="none" w:sz="0" w:space="0" w:color="auto"/>
        <w:bottom w:val="none" w:sz="0" w:space="0" w:color="auto"/>
        <w:right w:val="none" w:sz="0" w:space="0" w:color="auto"/>
      </w:divBdr>
    </w:div>
    <w:div w:id="245267958">
      <w:bodyDiv w:val="1"/>
      <w:marLeft w:val="0"/>
      <w:marRight w:val="0"/>
      <w:marTop w:val="0"/>
      <w:marBottom w:val="0"/>
      <w:divBdr>
        <w:top w:val="none" w:sz="0" w:space="0" w:color="auto"/>
        <w:left w:val="none" w:sz="0" w:space="0" w:color="auto"/>
        <w:bottom w:val="none" w:sz="0" w:space="0" w:color="auto"/>
        <w:right w:val="none" w:sz="0" w:space="0" w:color="auto"/>
      </w:divBdr>
    </w:div>
    <w:div w:id="261956943">
      <w:bodyDiv w:val="1"/>
      <w:marLeft w:val="0"/>
      <w:marRight w:val="0"/>
      <w:marTop w:val="0"/>
      <w:marBottom w:val="0"/>
      <w:divBdr>
        <w:top w:val="none" w:sz="0" w:space="0" w:color="auto"/>
        <w:left w:val="none" w:sz="0" w:space="0" w:color="auto"/>
        <w:bottom w:val="none" w:sz="0" w:space="0" w:color="auto"/>
        <w:right w:val="none" w:sz="0" w:space="0" w:color="auto"/>
      </w:divBdr>
    </w:div>
    <w:div w:id="321855989">
      <w:bodyDiv w:val="1"/>
      <w:marLeft w:val="0"/>
      <w:marRight w:val="0"/>
      <w:marTop w:val="0"/>
      <w:marBottom w:val="0"/>
      <w:divBdr>
        <w:top w:val="none" w:sz="0" w:space="0" w:color="auto"/>
        <w:left w:val="none" w:sz="0" w:space="0" w:color="auto"/>
        <w:bottom w:val="none" w:sz="0" w:space="0" w:color="auto"/>
        <w:right w:val="none" w:sz="0" w:space="0" w:color="auto"/>
      </w:divBdr>
    </w:div>
    <w:div w:id="714622543">
      <w:bodyDiv w:val="1"/>
      <w:marLeft w:val="0"/>
      <w:marRight w:val="0"/>
      <w:marTop w:val="0"/>
      <w:marBottom w:val="0"/>
      <w:divBdr>
        <w:top w:val="none" w:sz="0" w:space="0" w:color="auto"/>
        <w:left w:val="none" w:sz="0" w:space="0" w:color="auto"/>
        <w:bottom w:val="none" w:sz="0" w:space="0" w:color="auto"/>
        <w:right w:val="none" w:sz="0" w:space="0" w:color="auto"/>
      </w:divBdr>
    </w:div>
    <w:div w:id="888036779">
      <w:bodyDiv w:val="1"/>
      <w:marLeft w:val="0"/>
      <w:marRight w:val="0"/>
      <w:marTop w:val="0"/>
      <w:marBottom w:val="0"/>
      <w:divBdr>
        <w:top w:val="none" w:sz="0" w:space="0" w:color="auto"/>
        <w:left w:val="none" w:sz="0" w:space="0" w:color="auto"/>
        <w:bottom w:val="none" w:sz="0" w:space="0" w:color="auto"/>
        <w:right w:val="none" w:sz="0" w:space="0" w:color="auto"/>
      </w:divBdr>
    </w:div>
    <w:div w:id="1387292318">
      <w:bodyDiv w:val="1"/>
      <w:marLeft w:val="0"/>
      <w:marRight w:val="0"/>
      <w:marTop w:val="0"/>
      <w:marBottom w:val="0"/>
      <w:divBdr>
        <w:top w:val="none" w:sz="0" w:space="0" w:color="auto"/>
        <w:left w:val="none" w:sz="0" w:space="0" w:color="auto"/>
        <w:bottom w:val="none" w:sz="0" w:space="0" w:color="auto"/>
        <w:right w:val="none" w:sz="0" w:space="0" w:color="auto"/>
      </w:divBdr>
    </w:div>
    <w:div w:id="1622568930">
      <w:bodyDiv w:val="1"/>
      <w:marLeft w:val="0"/>
      <w:marRight w:val="0"/>
      <w:marTop w:val="0"/>
      <w:marBottom w:val="0"/>
      <w:divBdr>
        <w:top w:val="none" w:sz="0" w:space="0" w:color="auto"/>
        <w:left w:val="none" w:sz="0" w:space="0" w:color="auto"/>
        <w:bottom w:val="none" w:sz="0" w:space="0" w:color="auto"/>
        <w:right w:val="none" w:sz="0" w:space="0" w:color="auto"/>
      </w:divBdr>
    </w:div>
    <w:div w:id="2028867931">
      <w:bodyDiv w:val="1"/>
      <w:marLeft w:val="0"/>
      <w:marRight w:val="0"/>
      <w:marTop w:val="0"/>
      <w:marBottom w:val="0"/>
      <w:divBdr>
        <w:top w:val="none" w:sz="0" w:space="0" w:color="auto"/>
        <w:left w:val="none" w:sz="0" w:space="0" w:color="auto"/>
        <w:bottom w:val="none" w:sz="0" w:space="0" w:color="auto"/>
        <w:right w:val="none" w:sz="0" w:space="0" w:color="auto"/>
      </w:divBdr>
    </w:div>
    <w:div w:id="20884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C425E-02BC-4390-A06F-075C717C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5591</Characters>
  <Application>Microsoft Office Word</Application>
  <DocSecurity>0</DocSecurity>
  <Lines>46</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%Template for producing VLSI Symposia proceedings</vt:lpstr>
      <vt:lpstr>%Template for producing VLSI Symposia proceedings</vt:lpstr>
    </vt:vector>
  </TitlesOfParts>
  <Company>松下電器産業（株）</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producing VLSI Symposia proceedings</dc:title>
  <dc:creator>半導体研究センター</dc:creator>
  <cp:lastModifiedBy>swing</cp:lastModifiedBy>
  <cp:revision>2</cp:revision>
  <cp:lastPrinted>2014-07-23T07:34:00Z</cp:lastPrinted>
  <dcterms:created xsi:type="dcterms:W3CDTF">2017-11-23T06:39:00Z</dcterms:created>
  <dcterms:modified xsi:type="dcterms:W3CDTF">2017-11-23T06:39:00Z</dcterms:modified>
</cp:coreProperties>
</file>